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CC" w:rsidRPr="00AB059F" w:rsidRDefault="001D6BCC" w:rsidP="001D6BCC">
      <w:pPr>
        <w:spacing w:line="500" w:lineRule="exact"/>
        <w:rPr>
          <w:rFonts w:ascii="Times New Roman" w:hAnsi="Times New Roman" w:cs="Times New Roman"/>
          <w:kern w:val="0"/>
          <w:sz w:val="52"/>
        </w:rPr>
      </w:pPr>
    </w:p>
    <w:p w:rsidR="002C7C41" w:rsidRPr="00AB059F" w:rsidRDefault="002C7C41" w:rsidP="001D6BCC">
      <w:pPr>
        <w:spacing w:line="500" w:lineRule="exact"/>
        <w:rPr>
          <w:rFonts w:ascii="Times New Roman" w:hAnsi="Times New Roman" w:cs="Times New Roman"/>
          <w:kern w:val="0"/>
          <w:sz w:val="32"/>
          <w:szCs w:val="32"/>
        </w:rPr>
      </w:pPr>
    </w:p>
    <w:p w:rsidR="002C7C41" w:rsidRPr="00AB059F" w:rsidRDefault="002C7C41" w:rsidP="001D6BCC">
      <w:pPr>
        <w:spacing w:line="500" w:lineRule="exact"/>
        <w:rPr>
          <w:rFonts w:ascii="Times New Roman" w:hAnsi="Times New Roman" w:cs="Times New Roman"/>
          <w:kern w:val="0"/>
          <w:sz w:val="32"/>
          <w:szCs w:val="32"/>
        </w:rPr>
      </w:pPr>
    </w:p>
    <w:p w:rsidR="002C7C41" w:rsidRPr="00AB059F" w:rsidRDefault="002C7C41" w:rsidP="001D6BCC">
      <w:pPr>
        <w:spacing w:line="500" w:lineRule="exact"/>
        <w:rPr>
          <w:rFonts w:ascii="Times New Roman" w:hAnsi="Times New Roman" w:cs="Times New Roman"/>
          <w:kern w:val="0"/>
          <w:sz w:val="32"/>
          <w:szCs w:val="32"/>
        </w:rPr>
      </w:pPr>
    </w:p>
    <w:p w:rsidR="001D6BCC" w:rsidRPr="00AB059F" w:rsidRDefault="002F06A8" w:rsidP="001D6BCC">
      <w:pPr>
        <w:spacing w:line="500" w:lineRule="exact"/>
        <w:rPr>
          <w:rFonts w:ascii="Times New Roman" w:hAnsi="Times New Roman" w:cs="Times New Roman"/>
          <w:color w:val="FF0000"/>
          <w:kern w:val="0"/>
          <w:sz w:val="52"/>
        </w:rPr>
      </w:pPr>
      <w:r w:rsidRPr="00AB059F">
        <w:rPr>
          <w:rFonts w:ascii="Times New Roman" w:hAnsi="Times New Roman" w:cs="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178.35pt;margin-top:.1pt;width:308.45pt;height:82.2pt;z-index:251660288;mso-width-relative:margin;mso-height-relative:margin" strokecolor="white [3212]">
            <v:textbox style="mso-next-textbox:#_x0000_s1026">
              <w:txbxContent>
                <w:p w:rsidR="001D6BCC" w:rsidRPr="00AD18BE" w:rsidRDefault="001D6BCC" w:rsidP="001D6BCC">
                  <w:pPr>
                    <w:rPr>
                      <w:rFonts w:ascii="方正小标宋简体" w:eastAsia="方正小标宋简体"/>
                      <w:color w:val="FF0000"/>
                      <w:w w:val="90"/>
                      <w:sz w:val="110"/>
                      <w:szCs w:val="110"/>
                    </w:rPr>
                  </w:pPr>
                  <w:r w:rsidRPr="00AD18BE">
                    <w:rPr>
                      <w:rFonts w:ascii="方正小标宋简体" w:eastAsia="方正小标宋简体" w:hint="eastAsia"/>
                      <w:color w:val="FF0000"/>
                      <w:w w:val="90"/>
                      <w:sz w:val="110"/>
                      <w:szCs w:val="110"/>
                    </w:rPr>
                    <w:t>机关委员会</w:t>
                  </w:r>
                </w:p>
                <w:p w:rsidR="001D6BCC" w:rsidRDefault="001D6BCC"/>
              </w:txbxContent>
            </v:textbox>
          </v:shape>
        </w:pict>
      </w:r>
    </w:p>
    <w:p w:rsidR="001D6BCC" w:rsidRPr="00AB059F" w:rsidRDefault="001D6BCC" w:rsidP="00A3318D">
      <w:pPr>
        <w:spacing w:line="560" w:lineRule="exact"/>
        <w:rPr>
          <w:rFonts w:ascii="Times New Roman" w:eastAsia="方正小标宋简体" w:hAnsi="Times New Roman" w:cs="Times New Roman"/>
          <w:color w:val="FF0000"/>
          <w:w w:val="110"/>
          <w:kern w:val="0"/>
          <w:sz w:val="52"/>
        </w:rPr>
      </w:pPr>
      <w:r w:rsidRPr="00AB059F">
        <w:rPr>
          <w:rFonts w:ascii="Times New Roman" w:eastAsia="方正小标宋简体" w:hAnsi="Times New Roman" w:cs="Times New Roman"/>
          <w:color w:val="FF0000"/>
          <w:spacing w:val="71"/>
          <w:w w:val="110"/>
          <w:kern w:val="0"/>
          <w:sz w:val="52"/>
          <w:fitText w:val="3414" w:id="1388501248"/>
        </w:rPr>
        <w:t>中共洛阳</w:t>
      </w:r>
      <w:r w:rsidRPr="00AB059F">
        <w:rPr>
          <w:rFonts w:ascii="Times New Roman" w:eastAsia="方正小标宋简体" w:hAnsi="Times New Roman" w:cs="Times New Roman"/>
          <w:color w:val="FF0000"/>
          <w:spacing w:val="1"/>
          <w:w w:val="110"/>
          <w:kern w:val="0"/>
          <w:sz w:val="52"/>
          <w:fitText w:val="3414" w:id="1388501248"/>
        </w:rPr>
        <w:t>市</w:t>
      </w:r>
    </w:p>
    <w:p w:rsidR="001D6BCC" w:rsidRPr="00AB059F" w:rsidRDefault="001D6BCC" w:rsidP="00A3318D">
      <w:pPr>
        <w:spacing w:line="560" w:lineRule="exact"/>
        <w:rPr>
          <w:rFonts w:ascii="Times New Roman" w:eastAsia="方正小标宋简体" w:hAnsi="Times New Roman" w:cs="Times New Roman"/>
          <w:color w:val="FF0000"/>
        </w:rPr>
      </w:pPr>
      <w:r w:rsidRPr="00AB059F">
        <w:rPr>
          <w:rFonts w:ascii="Times New Roman" w:eastAsia="方正小标宋简体" w:hAnsi="Times New Roman" w:cs="Times New Roman"/>
          <w:color w:val="FF0000"/>
          <w:w w:val="110"/>
          <w:sz w:val="52"/>
        </w:rPr>
        <w:t>中级人民法院</w:t>
      </w:r>
    </w:p>
    <w:p w:rsidR="001D6BCC" w:rsidRPr="00AB059F" w:rsidRDefault="001D6BCC">
      <w:pPr>
        <w:rPr>
          <w:rFonts w:ascii="Times New Roman" w:hAnsi="Times New Roman" w:cs="Times New Roman"/>
          <w:color w:val="FF0000"/>
        </w:rPr>
        <w:sectPr w:rsidR="001D6BCC" w:rsidRPr="00AB059F" w:rsidSect="007F7186">
          <w:footerReference w:type="even" r:id="rId7"/>
          <w:footerReference w:type="default" r:id="rId8"/>
          <w:pgSz w:w="11906" w:h="16838" w:code="9"/>
          <w:pgMar w:top="1701" w:right="1474" w:bottom="1701" w:left="1474" w:header="1134" w:footer="1418" w:gutter="0"/>
          <w:cols w:space="720"/>
          <w:docGrid w:type="linesAndChars" w:linePitch="312"/>
        </w:sectPr>
      </w:pPr>
    </w:p>
    <w:p w:rsidR="00B323D3" w:rsidRPr="00AB059F" w:rsidRDefault="00B323D3">
      <w:pPr>
        <w:rPr>
          <w:rFonts w:ascii="Times New Roman" w:hAnsi="Times New Roman" w:cs="Times New Roman"/>
          <w:color w:val="FF0000"/>
          <w:sz w:val="32"/>
          <w:szCs w:val="32"/>
        </w:rPr>
      </w:pPr>
    </w:p>
    <w:p w:rsidR="002C7C41" w:rsidRPr="00AB059F" w:rsidRDefault="002F06A8" w:rsidP="00581B82">
      <w:pPr>
        <w:spacing w:line="560" w:lineRule="exact"/>
        <w:jc w:val="center"/>
        <w:rPr>
          <w:rFonts w:ascii="Times New Roman" w:hAnsi="Times New Roman" w:cs="Times New Roman"/>
          <w:color w:val="000000" w:themeColor="text1"/>
          <w:sz w:val="32"/>
          <w:szCs w:val="32"/>
        </w:rPr>
      </w:pPr>
      <w:r w:rsidRPr="00AB059F">
        <w:rPr>
          <w:rFonts w:ascii="Times New Roman" w:hAnsi="Times New Roman" w:cs="Times New Roman"/>
          <w:noProof/>
          <w:color w:val="000000" w:themeColor="text1"/>
          <w:sz w:val="32"/>
          <w:szCs w:val="32"/>
        </w:rPr>
        <w:pict>
          <v:shape id="_x0000_s1030" type="#_x0000_t202" style="position:absolute;left:0;text-align:left;margin-left:196.45pt;margin-top:18.35pt;width:49.25pt;height:79.8pt;z-index:-251654144;mso-width-relative:margin;mso-height-relative:margin" strokecolor="white [3212]">
            <v:textbox style="mso-next-textbox:#_x0000_s1030">
              <w:txbxContent>
                <w:p w:rsidR="005C6CAC" w:rsidRPr="005C6CAC" w:rsidRDefault="005C6CAC">
                  <w:pPr>
                    <w:rPr>
                      <w:color w:val="FF0000"/>
                      <w:sz w:val="48"/>
                      <w:szCs w:val="48"/>
                    </w:rPr>
                  </w:pPr>
                  <w:r>
                    <w:rPr>
                      <w:rFonts w:hint="eastAsia"/>
                    </w:rPr>
                    <w:t xml:space="preserve">  </w:t>
                  </w:r>
                  <w:r w:rsidRPr="005C6CAC">
                    <w:rPr>
                      <w:rFonts w:asciiTheme="minorEastAsia" w:hAnsiTheme="minorEastAsia" w:hint="eastAsia"/>
                      <w:color w:val="FF0000"/>
                      <w:sz w:val="48"/>
                      <w:szCs w:val="48"/>
                    </w:rPr>
                    <w:t>★</w:t>
                  </w:r>
                  <w:r w:rsidR="00A133C5">
                    <w:rPr>
                      <w:rFonts w:asciiTheme="minorEastAsia" w:hAnsiTheme="minorEastAsia" w:hint="eastAsia"/>
                      <w:color w:val="FF0000"/>
                      <w:sz w:val="48"/>
                      <w:szCs w:val="48"/>
                    </w:rPr>
                    <w:t xml:space="preserve"> </w:t>
                  </w:r>
                </w:p>
              </w:txbxContent>
            </v:textbox>
          </v:shape>
        </w:pict>
      </w:r>
      <w:r w:rsidR="00581B82" w:rsidRPr="00AB059F">
        <w:rPr>
          <w:rFonts w:ascii="Times New Roman" w:eastAsia="仿宋_GB2312" w:hAnsi="Times New Roman" w:cs="Times New Roman"/>
          <w:color w:val="000000" w:themeColor="text1"/>
          <w:sz w:val="32"/>
          <w:szCs w:val="32"/>
        </w:rPr>
        <w:t>洛法机关党字</w:t>
      </w:r>
      <w:r w:rsidR="004600CE" w:rsidRPr="00AB059F">
        <w:rPr>
          <w:rFonts w:ascii="Times New Roman" w:eastAsia="仿宋_GB2312" w:hAnsi="Times New Roman" w:cs="Times New Roman"/>
          <w:color w:val="000000" w:themeColor="text1"/>
          <w:sz w:val="32"/>
          <w:szCs w:val="32"/>
        </w:rPr>
        <w:t>〔</w:t>
      </w:r>
      <w:r w:rsidR="004600CE" w:rsidRPr="00AB059F">
        <w:rPr>
          <w:rFonts w:ascii="Times New Roman" w:eastAsia="仿宋_GB2312" w:hAnsi="Times New Roman" w:cs="Times New Roman"/>
          <w:color w:val="000000" w:themeColor="text1"/>
          <w:sz w:val="32"/>
          <w:szCs w:val="32"/>
        </w:rPr>
        <w:t>20</w:t>
      </w:r>
      <w:r w:rsidR="00E458D7" w:rsidRPr="00AB059F">
        <w:rPr>
          <w:rFonts w:ascii="Times New Roman" w:eastAsia="仿宋_GB2312" w:hAnsi="Times New Roman" w:cs="Times New Roman"/>
          <w:color w:val="000000" w:themeColor="text1"/>
          <w:sz w:val="32"/>
          <w:szCs w:val="32"/>
        </w:rPr>
        <w:t>2</w:t>
      </w:r>
      <w:r w:rsidR="00D273EE" w:rsidRPr="00AB059F">
        <w:rPr>
          <w:rFonts w:ascii="Times New Roman" w:eastAsia="仿宋_GB2312" w:hAnsi="Times New Roman" w:cs="Times New Roman"/>
          <w:color w:val="000000" w:themeColor="text1"/>
          <w:sz w:val="32"/>
          <w:szCs w:val="32"/>
        </w:rPr>
        <w:t>3</w:t>
      </w:r>
      <w:r w:rsidR="004600CE" w:rsidRPr="00AB059F">
        <w:rPr>
          <w:rFonts w:ascii="Times New Roman" w:eastAsia="仿宋_GB2312" w:hAnsi="Times New Roman" w:cs="Times New Roman"/>
          <w:color w:val="000000" w:themeColor="text1"/>
          <w:sz w:val="32"/>
          <w:szCs w:val="32"/>
        </w:rPr>
        <w:t>〕</w:t>
      </w:r>
      <w:r w:rsidR="00AB059F" w:rsidRPr="00AB059F">
        <w:rPr>
          <w:rFonts w:ascii="Times New Roman" w:eastAsia="仿宋_GB2312" w:hAnsi="Times New Roman" w:cs="Times New Roman"/>
          <w:color w:val="000000" w:themeColor="text1"/>
          <w:sz w:val="32"/>
          <w:szCs w:val="32"/>
        </w:rPr>
        <w:t>4</w:t>
      </w:r>
      <w:r w:rsidR="004600CE" w:rsidRPr="00AB059F">
        <w:rPr>
          <w:rFonts w:ascii="Times New Roman" w:eastAsia="仿宋_GB2312" w:hAnsi="Times New Roman" w:cs="Times New Roman"/>
          <w:color w:val="000000" w:themeColor="text1"/>
          <w:sz w:val="32"/>
          <w:szCs w:val="32"/>
        </w:rPr>
        <w:t>号</w:t>
      </w:r>
    </w:p>
    <w:p w:rsidR="002C7C41" w:rsidRPr="00AB059F" w:rsidRDefault="002C7C41" w:rsidP="00910C79">
      <w:pPr>
        <w:ind w:rightChars="-94" w:right="-197"/>
        <w:rPr>
          <w:rFonts w:ascii="Times New Roman" w:hAnsi="Times New Roman" w:cs="Times New Roman"/>
          <w:color w:val="FF0000"/>
          <w:w w:val="150"/>
          <w:sz w:val="52"/>
          <w:szCs w:val="52"/>
        </w:rPr>
      </w:pPr>
      <w:r w:rsidRPr="00AB059F">
        <w:rPr>
          <w:rFonts w:ascii="Times New Roman" w:hAnsi="Times New Roman" w:cs="Times New Roman"/>
          <w:color w:val="FF0000"/>
          <w:sz w:val="52"/>
          <w:szCs w:val="52"/>
          <w:u w:val="thick"/>
        </w:rPr>
        <w:t xml:space="preserve">     </w:t>
      </w:r>
      <w:r w:rsidR="00A133C5" w:rsidRPr="00AB059F">
        <w:rPr>
          <w:rFonts w:ascii="Times New Roman" w:hAnsi="Times New Roman" w:cs="Times New Roman"/>
          <w:color w:val="FF0000"/>
          <w:sz w:val="52"/>
          <w:szCs w:val="52"/>
          <w:u w:val="thick"/>
        </w:rPr>
        <w:t xml:space="preserve">          </w:t>
      </w:r>
      <w:r w:rsidR="00A133C5" w:rsidRPr="00AB059F">
        <w:rPr>
          <w:rFonts w:ascii="Times New Roman" w:hAnsi="Times New Roman" w:cs="Times New Roman"/>
          <w:color w:val="FF0000"/>
          <w:sz w:val="52"/>
          <w:szCs w:val="52"/>
        </w:rPr>
        <w:t xml:space="preserve">   </w:t>
      </w:r>
      <w:r w:rsidR="00A133C5" w:rsidRPr="00AB059F">
        <w:rPr>
          <w:rFonts w:ascii="Times New Roman" w:hAnsi="Times New Roman" w:cs="Times New Roman"/>
          <w:color w:val="FF0000"/>
          <w:sz w:val="52"/>
          <w:szCs w:val="52"/>
          <w:u w:val="thick"/>
        </w:rPr>
        <w:t xml:space="preserve">               </w:t>
      </w:r>
      <w:r w:rsidR="00581B82" w:rsidRPr="00AB059F">
        <w:rPr>
          <w:rFonts w:ascii="Times New Roman" w:hAnsi="Times New Roman" w:cs="Times New Roman"/>
          <w:color w:val="FF0000"/>
          <w:sz w:val="52"/>
          <w:szCs w:val="52"/>
          <w:u w:val="thick"/>
        </w:rPr>
        <w:t xml:space="preserve">  </w:t>
      </w:r>
      <w:r w:rsidR="00A133C5" w:rsidRPr="00AB059F">
        <w:rPr>
          <w:rFonts w:ascii="Times New Roman" w:hAnsi="Times New Roman" w:cs="Times New Roman"/>
          <w:color w:val="FF0000"/>
          <w:sz w:val="52"/>
          <w:szCs w:val="52"/>
        </w:rPr>
        <w:t xml:space="preserve"> </w:t>
      </w:r>
    </w:p>
    <w:p w:rsidR="005C6CAC" w:rsidRPr="00AB059F" w:rsidRDefault="005C6CAC">
      <w:pPr>
        <w:rPr>
          <w:rFonts w:ascii="Times New Roman" w:hAnsi="Times New Roman" w:cs="Times New Roman"/>
          <w:color w:val="000000" w:themeColor="text1"/>
        </w:rPr>
      </w:pPr>
    </w:p>
    <w:p w:rsidR="00EB7179" w:rsidRPr="00AB059F" w:rsidRDefault="00EB7179" w:rsidP="00E305F0">
      <w:pPr>
        <w:spacing w:line="700" w:lineRule="exact"/>
        <w:jc w:val="center"/>
        <w:rPr>
          <w:rFonts w:ascii="Times New Roman" w:eastAsia="方正小标宋简体" w:hAnsi="Times New Roman" w:cs="Times New Roman"/>
          <w:sz w:val="44"/>
          <w:szCs w:val="44"/>
        </w:rPr>
      </w:pPr>
      <w:r w:rsidRPr="00AB059F">
        <w:rPr>
          <w:rFonts w:ascii="Times New Roman" w:eastAsia="方正小标宋简体" w:hAnsi="Times New Roman" w:cs="Times New Roman"/>
          <w:sz w:val="44"/>
          <w:szCs w:val="44"/>
        </w:rPr>
        <w:t>中共洛阳市中级人民法院机关委员会</w:t>
      </w:r>
    </w:p>
    <w:p w:rsidR="00AB059F" w:rsidRPr="00AB059F" w:rsidRDefault="00AB059F" w:rsidP="00AB059F">
      <w:pPr>
        <w:spacing w:line="600" w:lineRule="exact"/>
        <w:jc w:val="center"/>
        <w:rPr>
          <w:rFonts w:ascii="Times New Roman" w:eastAsia="方正小标宋简体" w:hAnsi="Times New Roman" w:cs="Times New Roman"/>
          <w:sz w:val="44"/>
          <w:szCs w:val="44"/>
        </w:rPr>
      </w:pPr>
      <w:r w:rsidRPr="00AB059F">
        <w:rPr>
          <w:rFonts w:ascii="Times New Roman" w:eastAsia="方正小标宋简体" w:hAnsi="方正小标宋简体" w:cs="Times New Roman"/>
          <w:sz w:val="44"/>
          <w:szCs w:val="44"/>
        </w:rPr>
        <w:t>关于印发《加强党建规范化建设工作方案》的通</w:t>
      </w:r>
      <w:r w:rsidRPr="00AB059F">
        <w:rPr>
          <w:rFonts w:ascii="Times New Roman" w:eastAsia="方正小标宋简体" w:hAnsi="Times New Roman" w:cs="Times New Roman"/>
          <w:sz w:val="44"/>
          <w:szCs w:val="44"/>
        </w:rPr>
        <w:t xml:space="preserve">  </w:t>
      </w:r>
      <w:r w:rsidRPr="00AB059F">
        <w:rPr>
          <w:rFonts w:ascii="Times New Roman" w:eastAsia="方正小标宋简体" w:hAnsi="方正小标宋简体" w:cs="Times New Roman"/>
          <w:sz w:val="44"/>
          <w:szCs w:val="44"/>
        </w:rPr>
        <w:t>知</w:t>
      </w:r>
    </w:p>
    <w:p w:rsidR="00AB059F" w:rsidRPr="00AB059F" w:rsidRDefault="00AB059F" w:rsidP="00AB059F">
      <w:pPr>
        <w:spacing w:line="600" w:lineRule="exact"/>
        <w:rPr>
          <w:rFonts w:ascii="Times New Roman" w:eastAsia="仿宋" w:hAnsi="Times New Roman" w:cs="Times New Roman"/>
          <w:sz w:val="32"/>
          <w:szCs w:val="32"/>
        </w:rPr>
      </w:pPr>
      <w:r w:rsidRPr="00AB059F">
        <w:rPr>
          <w:rFonts w:ascii="Times New Roman" w:eastAsia="宋体" w:hAnsi="Times New Roman" w:cs="Times New Roman"/>
          <w:sz w:val="32"/>
          <w:szCs w:val="32"/>
        </w:rPr>
        <w:t> </w:t>
      </w:r>
    </w:p>
    <w:p w:rsidR="00AB059F" w:rsidRPr="00AB059F" w:rsidRDefault="00AB059F" w:rsidP="00AB059F">
      <w:pPr>
        <w:spacing w:line="600" w:lineRule="exact"/>
        <w:rPr>
          <w:rFonts w:ascii="Times New Roman" w:eastAsia="仿宋" w:hAnsi="Times New Roman" w:cs="Times New Roman"/>
          <w:sz w:val="32"/>
          <w:szCs w:val="32"/>
        </w:rPr>
      </w:pPr>
      <w:r w:rsidRPr="00AB059F">
        <w:rPr>
          <w:rFonts w:ascii="Times New Roman" w:eastAsia="仿宋" w:hAnsi="仿宋" w:cs="Times New Roman"/>
          <w:sz w:val="32"/>
          <w:szCs w:val="32"/>
        </w:rPr>
        <w:t>本院各党支部：</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sidRPr="00AB059F">
        <w:rPr>
          <w:rFonts w:ascii="Times New Roman" w:eastAsia="仿宋" w:hAnsi="仿宋" w:cs="Times New Roman"/>
          <w:sz w:val="32"/>
          <w:szCs w:val="32"/>
        </w:rPr>
        <w:t>为进一步落实新时代全面从严治党要求，持续加强机关党建规范化建设，提升机关党建工作科学化水平，市中院《加强党建规范化建设工作方案》已经院党组研究通过，现印发你们，请认真贯彻落实。</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AB059F">
        <w:rPr>
          <w:rFonts w:ascii="Times New Roman" w:eastAsia="仿宋" w:hAnsi="仿宋" w:cs="Times New Roman"/>
          <w:sz w:val="32"/>
          <w:szCs w:val="32"/>
        </w:rPr>
        <w:t>中共洛阳市中级人民法院</w:t>
      </w:r>
      <w:r>
        <w:rPr>
          <w:rFonts w:ascii="Times New Roman" w:eastAsia="仿宋" w:hAnsi="仿宋" w:cs="Times New Roman" w:hint="eastAsia"/>
          <w:sz w:val="32"/>
          <w:szCs w:val="32"/>
        </w:rPr>
        <w:t>机关委员会</w:t>
      </w:r>
    </w:p>
    <w:p w:rsidR="00AB059F" w:rsidRPr="00AB059F" w:rsidRDefault="00AB059F" w:rsidP="00AB059F">
      <w:pPr>
        <w:spacing w:line="600" w:lineRule="exact"/>
        <w:ind w:firstLineChars="1500" w:firstLine="4800"/>
        <w:rPr>
          <w:rFonts w:ascii="Times New Roman" w:eastAsia="仿宋" w:hAnsi="Times New Roman" w:cs="Times New Roman"/>
          <w:sz w:val="32"/>
          <w:szCs w:val="32"/>
        </w:rPr>
      </w:pPr>
      <w:r w:rsidRPr="00AB059F">
        <w:rPr>
          <w:rFonts w:ascii="Times New Roman" w:eastAsia="仿宋" w:hAnsi="Times New Roman" w:cs="Times New Roman"/>
          <w:sz w:val="32"/>
          <w:szCs w:val="32"/>
        </w:rPr>
        <w:t>2023</w:t>
      </w:r>
      <w:r w:rsidRPr="00AB059F">
        <w:rPr>
          <w:rFonts w:ascii="Times New Roman" w:eastAsia="仿宋" w:hAnsi="仿宋" w:cs="Times New Roman"/>
          <w:sz w:val="32"/>
          <w:szCs w:val="32"/>
        </w:rPr>
        <w:t>年</w:t>
      </w:r>
      <w:r w:rsidRPr="00AB059F">
        <w:rPr>
          <w:rFonts w:ascii="Times New Roman" w:eastAsia="仿宋" w:hAnsi="Times New Roman" w:cs="Times New Roman"/>
          <w:sz w:val="32"/>
          <w:szCs w:val="32"/>
        </w:rPr>
        <w:t>2</w:t>
      </w:r>
      <w:r w:rsidRPr="00AB059F">
        <w:rPr>
          <w:rFonts w:ascii="Times New Roman" w:eastAsia="仿宋" w:hAnsi="仿宋" w:cs="Times New Roman"/>
          <w:sz w:val="32"/>
          <w:szCs w:val="32"/>
        </w:rPr>
        <w:t>月</w:t>
      </w:r>
      <w:r w:rsidRPr="00AB059F">
        <w:rPr>
          <w:rFonts w:ascii="Times New Roman" w:eastAsia="仿宋" w:hAnsi="Times New Roman" w:cs="Times New Roman"/>
          <w:sz w:val="32"/>
          <w:szCs w:val="32"/>
        </w:rPr>
        <w:t>22</w:t>
      </w:r>
      <w:r w:rsidRPr="00AB059F">
        <w:rPr>
          <w:rFonts w:ascii="Times New Roman" w:eastAsia="仿宋" w:hAnsi="仿宋" w:cs="Times New Roman"/>
          <w:sz w:val="32"/>
          <w:szCs w:val="32"/>
        </w:rPr>
        <w:t>日</w:t>
      </w:r>
    </w:p>
    <w:p w:rsidR="00AB059F" w:rsidRPr="00AB059F" w:rsidRDefault="00AB059F" w:rsidP="00AB059F">
      <w:pPr>
        <w:spacing w:line="600" w:lineRule="exact"/>
        <w:jc w:val="center"/>
        <w:rPr>
          <w:rFonts w:ascii="Times New Roman" w:eastAsia="仿宋" w:hAnsi="Times New Roman" w:cs="Times New Roman"/>
          <w:sz w:val="32"/>
          <w:szCs w:val="32"/>
        </w:rPr>
      </w:pPr>
      <w:r w:rsidRPr="00AB059F">
        <w:rPr>
          <w:rFonts w:ascii="Times New Roman" w:eastAsia="方正小标宋简体" w:hAnsi="方正小标宋简体" w:cs="Times New Roman"/>
          <w:sz w:val="44"/>
          <w:szCs w:val="44"/>
        </w:rPr>
        <w:lastRenderedPageBreak/>
        <w:t>加强党建规范化建设工作方案</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sidRPr="00AB059F">
        <w:rPr>
          <w:rFonts w:ascii="Times New Roman" w:eastAsia="仿宋" w:hAnsi="仿宋" w:cs="Times New Roman"/>
          <w:sz w:val="32"/>
          <w:szCs w:val="32"/>
        </w:rPr>
        <w:t>为加强机关党建规范化建设，落实全面从严治党具体要求，提升机关党建工作科学化水平，结合上级党委和省高院的部署要求，结合我院党建工作实际，决定实施机关党建工作规范化建设工作规划，现制定如下工作方案。</w:t>
      </w:r>
    </w:p>
    <w:p w:rsidR="00AB059F" w:rsidRPr="00AB059F" w:rsidRDefault="00AB059F" w:rsidP="00AB059F">
      <w:pPr>
        <w:numPr>
          <w:ilvl w:val="0"/>
          <w:numId w:val="1"/>
        </w:numPr>
        <w:spacing w:line="600" w:lineRule="exact"/>
        <w:ind w:firstLineChars="200" w:firstLine="640"/>
        <w:rPr>
          <w:rFonts w:ascii="Times New Roman" w:eastAsia="黑体" w:hAnsi="Times New Roman" w:cs="Times New Roman"/>
          <w:sz w:val="32"/>
          <w:szCs w:val="32"/>
        </w:rPr>
      </w:pPr>
      <w:r w:rsidRPr="00AB059F">
        <w:rPr>
          <w:rFonts w:ascii="Times New Roman" w:eastAsia="黑体" w:hAnsi="黑体" w:cs="Times New Roman"/>
          <w:sz w:val="32"/>
          <w:szCs w:val="32"/>
        </w:rPr>
        <w:t>目标要求</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sidRPr="00AB059F">
        <w:rPr>
          <w:rFonts w:ascii="Times New Roman" w:eastAsia="仿宋" w:hAnsi="仿宋" w:cs="Times New Roman"/>
          <w:sz w:val="32"/>
          <w:szCs w:val="32"/>
        </w:rPr>
        <w:t>坚持以习近平</w:t>
      </w:r>
      <w:r w:rsidRPr="00AB059F">
        <w:rPr>
          <w:rFonts w:ascii="Times New Roman" w:eastAsia="仿宋_GB2312" w:hAnsi="Times New Roman" w:cs="Times New Roman"/>
          <w:sz w:val="32"/>
          <w:szCs w:val="32"/>
        </w:rPr>
        <w:t>新时代中国特色社会主义思想</w:t>
      </w:r>
      <w:r w:rsidRPr="00AB059F">
        <w:rPr>
          <w:rFonts w:ascii="Times New Roman" w:eastAsia="仿宋" w:hAnsi="仿宋" w:cs="Times New Roman"/>
          <w:sz w:val="32"/>
          <w:szCs w:val="32"/>
        </w:rPr>
        <w:t>为指导，按照全面从严治党要求，着力规范组织体系、明晰工作责任、理顺工作程序、强化措施保障，推动基层党组织主体责任的落实，整体推进机关党的思想建设、组织建设、作风建设、制度建设和反腐倡廉建设，全面提高机关党建工作规范化、制度化、科学化水平，切实增强政治意识、大局意识、核心意识和看齐意识。充分发挥基层党组织的战斗堡垒作用和共产党员的先锋模范作用，进一步规范机关党建经常性工作，努力做到学习教育经常、组织建设规范、作风建设有力、党内监督到位、保障运行顺畅，为推动我院各项审判工作更好发展提供坚强的组织保证。</w:t>
      </w:r>
    </w:p>
    <w:p w:rsidR="00AB059F" w:rsidRPr="00AB059F" w:rsidRDefault="00AB059F" w:rsidP="00AB059F">
      <w:pPr>
        <w:spacing w:line="600" w:lineRule="exact"/>
        <w:ind w:firstLineChars="200" w:firstLine="640"/>
        <w:rPr>
          <w:rFonts w:ascii="Times New Roman" w:eastAsia="黑体" w:hAnsi="Times New Roman" w:cs="Times New Roman"/>
          <w:sz w:val="32"/>
          <w:szCs w:val="32"/>
        </w:rPr>
      </w:pPr>
      <w:r w:rsidRPr="00AB059F">
        <w:rPr>
          <w:rFonts w:ascii="Times New Roman" w:eastAsia="黑体" w:hAnsi="黑体" w:cs="Times New Roman"/>
          <w:sz w:val="32"/>
          <w:szCs w:val="32"/>
        </w:rPr>
        <w:t>二、重点任务及内容</w:t>
      </w:r>
    </w:p>
    <w:p w:rsidR="00AB059F" w:rsidRPr="00AB059F" w:rsidRDefault="00AB059F" w:rsidP="00AB059F">
      <w:pPr>
        <w:spacing w:line="600" w:lineRule="exact"/>
        <w:ind w:firstLineChars="200" w:firstLine="640"/>
        <w:rPr>
          <w:rFonts w:ascii="Times New Roman" w:eastAsia="楷体" w:hAnsi="Times New Roman" w:cs="Times New Roman"/>
          <w:sz w:val="32"/>
          <w:szCs w:val="32"/>
        </w:rPr>
      </w:pPr>
      <w:r w:rsidRPr="00AB059F">
        <w:rPr>
          <w:rFonts w:ascii="Times New Roman" w:eastAsia="楷体" w:hAnsi="楷体" w:cs="Times New Roman"/>
          <w:sz w:val="32"/>
          <w:szCs w:val="32"/>
        </w:rPr>
        <w:t>（一）组织设置规范化</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宋体" w:hAnsi="Times New Roman" w:cs="Times New Roman"/>
          <w:b/>
          <w:bCs/>
          <w:sz w:val="32"/>
          <w:szCs w:val="32"/>
        </w:rPr>
        <w:t> </w:t>
      </w:r>
      <w:r w:rsidRPr="00AB059F">
        <w:rPr>
          <w:rFonts w:ascii="Times New Roman" w:eastAsia="仿宋" w:hAnsi="Times New Roman" w:cs="Times New Roman"/>
          <w:b/>
          <w:bCs/>
          <w:sz w:val="32"/>
          <w:szCs w:val="32"/>
        </w:rPr>
        <w:t>1</w:t>
      </w:r>
      <w:r w:rsidRPr="00AB059F">
        <w:rPr>
          <w:rFonts w:ascii="Times New Roman" w:eastAsia="仿宋" w:hAnsi="仿宋" w:cs="Times New Roman"/>
          <w:b/>
          <w:bCs/>
          <w:sz w:val="32"/>
          <w:szCs w:val="32"/>
        </w:rPr>
        <w:t>、按规定设置基层党组织。</w:t>
      </w:r>
      <w:r w:rsidRPr="00AB059F">
        <w:rPr>
          <w:rFonts w:ascii="Times New Roman" w:eastAsia="仿宋" w:hAnsi="仿宋" w:cs="Times New Roman"/>
          <w:sz w:val="32"/>
          <w:szCs w:val="32"/>
        </w:rPr>
        <w:t>按照正式党员</w:t>
      </w:r>
      <w:r w:rsidRPr="00AB059F">
        <w:rPr>
          <w:rFonts w:ascii="Times New Roman" w:eastAsia="仿宋" w:hAnsi="Times New Roman" w:cs="Times New Roman"/>
          <w:sz w:val="32"/>
          <w:szCs w:val="32"/>
        </w:rPr>
        <w:t>3</w:t>
      </w:r>
      <w:r w:rsidRPr="00AB059F">
        <w:rPr>
          <w:rFonts w:ascii="Times New Roman" w:eastAsia="仿宋" w:hAnsi="仿宋" w:cs="Times New Roman"/>
          <w:sz w:val="32"/>
          <w:szCs w:val="32"/>
        </w:rPr>
        <w:t>至</w:t>
      </w:r>
      <w:r w:rsidRPr="00AB059F">
        <w:rPr>
          <w:rFonts w:ascii="Times New Roman" w:eastAsia="仿宋" w:hAnsi="Times New Roman" w:cs="Times New Roman"/>
          <w:sz w:val="32"/>
          <w:szCs w:val="32"/>
        </w:rPr>
        <w:t>50</w:t>
      </w:r>
      <w:r w:rsidRPr="00AB059F">
        <w:rPr>
          <w:rFonts w:ascii="Times New Roman" w:eastAsia="仿宋" w:hAnsi="仿宋" w:cs="Times New Roman"/>
          <w:sz w:val="32"/>
          <w:szCs w:val="32"/>
        </w:rPr>
        <w:t>人的设立党支部，</w:t>
      </w:r>
      <w:r w:rsidRPr="00AB059F">
        <w:rPr>
          <w:rFonts w:ascii="Times New Roman" w:eastAsia="仿宋" w:hAnsi="Times New Roman" w:cs="Times New Roman"/>
          <w:sz w:val="32"/>
          <w:szCs w:val="32"/>
        </w:rPr>
        <w:t>50-100</w:t>
      </w:r>
      <w:r w:rsidRPr="00AB059F">
        <w:rPr>
          <w:rFonts w:ascii="Times New Roman" w:eastAsia="仿宋" w:hAnsi="仿宋" w:cs="Times New Roman"/>
          <w:sz w:val="32"/>
          <w:szCs w:val="32"/>
        </w:rPr>
        <w:t>人设立党总支，</w:t>
      </w:r>
      <w:r w:rsidRPr="00AB059F">
        <w:rPr>
          <w:rFonts w:ascii="Times New Roman" w:eastAsia="仿宋" w:hAnsi="Times New Roman" w:cs="Times New Roman"/>
          <w:sz w:val="32"/>
          <w:szCs w:val="32"/>
        </w:rPr>
        <w:t>100</w:t>
      </w:r>
      <w:r w:rsidRPr="00AB059F">
        <w:rPr>
          <w:rFonts w:ascii="Times New Roman" w:eastAsia="仿宋" w:hAnsi="仿宋" w:cs="Times New Roman"/>
          <w:sz w:val="32"/>
          <w:szCs w:val="32"/>
        </w:rPr>
        <w:t>人以上设立党的基层委员会，</w:t>
      </w:r>
      <w:r w:rsidRPr="00AB059F">
        <w:rPr>
          <w:rFonts w:ascii="Times New Roman" w:eastAsia="仿宋" w:hAnsi="Times New Roman" w:cs="Times New Roman"/>
          <w:sz w:val="32"/>
          <w:szCs w:val="32"/>
        </w:rPr>
        <w:t>7</w:t>
      </w:r>
      <w:r w:rsidRPr="00AB059F">
        <w:rPr>
          <w:rFonts w:ascii="Times New Roman" w:eastAsia="仿宋" w:hAnsi="仿宋" w:cs="Times New Roman"/>
          <w:sz w:val="32"/>
          <w:szCs w:val="32"/>
        </w:rPr>
        <w:t>人以上的设立党的支部委员会的要求，坚持有利工作、便</w:t>
      </w:r>
      <w:r w:rsidRPr="00AB059F">
        <w:rPr>
          <w:rFonts w:ascii="Times New Roman" w:eastAsia="仿宋" w:hAnsi="仿宋" w:cs="Times New Roman"/>
          <w:sz w:val="32"/>
          <w:szCs w:val="32"/>
        </w:rPr>
        <w:lastRenderedPageBreak/>
        <w:t>于协调、职能相近的原则设立党支部。机关基层党组织的设立、撤销或调整，应报上级党组织批准。</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2</w:t>
      </w:r>
      <w:r w:rsidRPr="00AB059F">
        <w:rPr>
          <w:rFonts w:ascii="Times New Roman" w:eastAsia="仿宋" w:hAnsi="仿宋" w:cs="Times New Roman"/>
          <w:b/>
          <w:bCs/>
          <w:sz w:val="32"/>
          <w:szCs w:val="32"/>
        </w:rPr>
        <w:t>、按要求组织换届选举。</w:t>
      </w:r>
      <w:r w:rsidRPr="00AB059F">
        <w:rPr>
          <w:rFonts w:ascii="Times New Roman" w:eastAsia="仿宋" w:hAnsi="仿宋" w:cs="Times New Roman"/>
          <w:sz w:val="32"/>
          <w:szCs w:val="32"/>
        </w:rPr>
        <w:t>党的基层委员会由党员大会或党员代表代会选举产生，一般由</w:t>
      </w:r>
      <w:r w:rsidRPr="00AB059F">
        <w:rPr>
          <w:rFonts w:ascii="Times New Roman" w:eastAsia="仿宋" w:hAnsi="Times New Roman" w:cs="Times New Roman"/>
          <w:sz w:val="32"/>
          <w:szCs w:val="32"/>
        </w:rPr>
        <w:t>5</w:t>
      </w:r>
      <w:r w:rsidRPr="00AB059F">
        <w:rPr>
          <w:rFonts w:ascii="Times New Roman" w:eastAsia="仿宋" w:hAnsi="仿宋" w:cs="Times New Roman"/>
          <w:sz w:val="32"/>
          <w:szCs w:val="32"/>
        </w:rPr>
        <w:t>至</w:t>
      </w:r>
      <w:r w:rsidRPr="00AB059F">
        <w:rPr>
          <w:rFonts w:ascii="Times New Roman" w:eastAsia="仿宋" w:hAnsi="Times New Roman" w:cs="Times New Roman"/>
          <w:sz w:val="32"/>
          <w:szCs w:val="32"/>
        </w:rPr>
        <w:t>9</w:t>
      </w:r>
      <w:r w:rsidRPr="00AB059F">
        <w:rPr>
          <w:rFonts w:ascii="Times New Roman" w:eastAsia="仿宋" w:hAnsi="仿宋" w:cs="Times New Roman"/>
          <w:sz w:val="32"/>
          <w:szCs w:val="32"/>
        </w:rPr>
        <w:t>人组成，最多不超过</w:t>
      </w:r>
      <w:r w:rsidRPr="00AB059F">
        <w:rPr>
          <w:rFonts w:ascii="Times New Roman" w:eastAsia="仿宋" w:hAnsi="Times New Roman" w:cs="Times New Roman"/>
          <w:sz w:val="32"/>
          <w:szCs w:val="32"/>
        </w:rPr>
        <w:t>11</w:t>
      </w:r>
      <w:r w:rsidRPr="00AB059F">
        <w:rPr>
          <w:rFonts w:ascii="Times New Roman" w:eastAsia="仿宋" w:hAnsi="仿宋" w:cs="Times New Roman"/>
          <w:sz w:val="32"/>
          <w:szCs w:val="32"/>
        </w:rPr>
        <w:t>人，设书记、副书记，党员人数较多的设专职副书记。支部委员会由党员大会选举产生，一般由</w:t>
      </w:r>
      <w:r w:rsidRPr="00AB059F">
        <w:rPr>
          <w:rFonts w:ascii="Times New Roman" w:eastAsia="仿宋" w:hAnsi="Times New Roman" w:cs="Times New Roman"/>
          <w:sz w:val="32"/>
          <w:szCs w:val="32"/>
        </w:rPr>
        <w:t>3</w:t>
      </w:r>
      <w:r w:rsidRPr="00AB059F">
        <w:rPr>
          <w:rFonts w:ascii="Times New Roman" w:eastAsia="仿宋" w:hAnsi="仿宋" w:cs="Times New Roman"/>
          <w:sz w:val="32"/>
          <w:szCs w:val="32"/>
        </w:rPr>
        <w:t>至</w:t>
      </w:r>
      <w:r w:rsidRPr="00AB059F">
        <w:rPr>
          <w:rFonts w:ascii="Times New Roman" w:eastAsia="仿宋" w:hAnsi="Times New Roman" w:cs="Times New Roman"/>
          <w:sz w:val="32"/>
          <w:szCs w:val="32"/>
        </w:rPr>
        <w:t>5</w:t>
      </w:r>
      <w:r w:rsidRPr="00AB059F">
        <w:rPr>
          <w:rFonts w:ascii="Times New Roman" w:eastAsia="仿宋" w:hAnsi="仿宋" w:cs="Times New Roman"/>
          <w:sz w:val="32"/>
          <w:szCs w:val="32"/>
        </w:rPr>
        <w:t>人组成，最多不超过</w:t>
      </w:r>
      <w:r w:rsidRPr="00AB059F">
        <w:rPr>
          <w:rFonts w:ascii="Times New Roman" w:eastAsia="仿宋" w:hAnsi="Times New Roman" w:cs="Times New Roman"/>
          <w:sz w:val="32"/>
          <w:szCs w:val="32"/>
        </w:rPr>
        <w:t>7</w:t>
      </w:r>
      <w:r w:rsidRPr="00AB059F">
        <w:rPr>
          <w:rFonts w:ascii="Times New Roman" w:eastAsia="仿宋" w:hAnsi="仿宋" w:cs="Times New Roman"/>
          <w:sz w:val="32"/>
          <w:szCs w:val="32"/>
        </w:rPr>
        <w:t>人，正式党员不足</w:t>
      </w:r>
      <w:r w:rsidRPr="00AB059F">
        <w:rPr>
          <w:rFonts w:ascii="Times New Roman" w:eastAsia="仿宋" w:hAnsi="Times New Roman" w:cs="Times New Roman"/>
          <w:sz w:val="32"/>
          <w:szCs w:val="32"/>
        </w:rPr>
        <w:t>7</w:t>
      </w:r>
      <w:r w:rsidRPr="00AB059F">
        <w:rPr>
          <w:rFonts w:ascii="Times New Roman" w:eastAsia="仿宋" w:hAnsi="仿宋" w:cs="Times New Roman"/>
          <w:sz w:val="32"/>
          <w:szCs w:val="32"/>
        </w:rPr>
        <w:t>人的党支部，不设立支部委员会，设</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名书记，必要时可以设</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名副书记。机关党委每届任期</w:t>
      </w:r>
      <w:r w:rsidRPr="00AB059F">
        <w:rPr>
          <w:rFonts w:ascii="Times New Roman" w:eastAsia="仿宋" w:hAnsi="Times New Roman" w:cs="Times New Roman"/>
          <w:sz w:val="32"/>
          <w:szCs w:val="32"/>
        </w:rPr>
        <w:t>5</w:t>
      </w:r>
      <w:r w:rsidRPr="00AB059F">
        <w:rPr>
          <w:rFonts w:ascii="Times New Roman" w:eastAsia="仿宋" w:hAnsi="仿宋" w:cs="Times New Roman"/>
          <w:sz w:val="32"/>
          <w:szCs w:val="32"/>
        </w:rPr>
        <w:t>年，党总支部、党支部每届任期</w:t>
      </w:r>
      <w:r w:rsidRPr="00AB059F">
        <w:rPr>
          <w:rFonts w:ascii="Times New Roman" w:eastAsia="仿宋" w:hAnsi="Times New Roman" w:cs="Times New Roman"/>
          <w:sz w:val="32"/>
          <w:szCs w:val="32"/>
        </w:rPr>
        <w:t>3</w:t>
      </w:r>
      <w:r w:rsidRPr="00AB059F">
        <w:rPr>
          <w:rFonts w:ascii="Times New Roman" w:eastAsia="仿宋" w:hAnsi="仿宋" w:cs="Times New Roman"/>
          <w:sz w:val="32"/>
          <w:szCs w:val="32"/>
        </w:rPr>
        <w:t>年。机关党的基层组织应按期换届选举，如需提前或延期，应报上级党的委员会批准，延长或提前期限一般不超过</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年。选举结果需向上一级党组织报告，并备案选出的委员。机关党的基层组织设立的委员会委员在任期内出现缺额，一般应召开党员大会或党员代表大会补选。</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3</w:t>
      </w:r>
      <w:r w:rsidRPr="00AB059F">
        <w:rPr>
          <w:rFonts w:ascii="Times New Roman" w:eastAsia="仿宋" w:hAnsi="仿宋" w:cs="Times New Roman"/>
          <w:b/>
          <w:bCs/>
          <w:sz w:val="32"/>
          <w:szCs w:val="32"/>
        </w:rPr>
        <w:t>、选优配强基层班子。</w:t>
      </w:r>
      <w:r w:rsidRPr="00AB059F">
        <w:rPr>
          <w:rFonts w:ascii="Times New Roman" w:eastAsia="仿宋" w:hAnsi="仿宋" w:cs="Times New Roman"/>
          <w:sz w:val="32"/>
          <w:szCs w:val="32"/>
        </w:rPr>
        <w:t>机关党委书记一般由单位分管人事工作的党组成员或其他领导班子成员担任，根据工作需要也可由党组书记担任。基层党组织书记、副书记、委员以及纪委书记、委员一般应当任满一届，任期内因职务变动或工作岗位调整出现缺额的，应当进行补选。机关党委下辖的党支部书记，由本单位内设机构主要负责人担任，实行</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一岗双责</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w:t>
      </w:r>
    </w:p>
    <w:p w:rsidR="00AB059F" w:rsidRPr="00AB059F" w:rsidRDefault="00AB059F" w:rsidP="00AB059F">
      <w:pPr>
        <w:spacing w:line="600" w:lineRule="exact"/>
        <w:ind w:firstLineChars="200" w:firstLine="640"/>
        <w:rPr>
          <w:rFonts w:ascii="Times New Roman" w:eastAsia="楷体" w:hAnsi="Times New Roman" w:cs="Times New Roman"/>
          <w:sz w:val="32"/>
          <w:szCs w:val="32"/>
        </w:rPr>
      </w:pPr>
      <w:r w:rsidRPr="00AB059F">
        <w:rPr>
          <w:rFonts w:ascii="Times New Roman" w:eastAsia="楷体" w:hAnsi="楷体" w:cs="Times New Roman"/>
          <w:sz w:val="32"/>
          <w:szCs w:val="32"/>
        </w:rPr>
        <w:t>（二）活动阵地标准化</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1</w:t>
      </w:r>
      <w:r w:rsidRPr="00AB059F">
        <w:rPr>
          <w:rFonts w:ascii="Times New Roman" w:eastAsia="仿宋" w:hAnsi="仿宋" w:cs="Times New Roman"/>
          <w:b/>
          <w:bCs/>
          <w:sz w:val="32"/>
          <w:szCs w:val="32"/>
        </w:rPr>
        <w:t>、建立党员活动室。</w:t>
      </w:r>
      <w:r w:rsidRPr="00AB059F">
        <w:rPr>
          <w:rFonts w:ascii="Times New Roman" w:eastAsia="仿宋" w:hAnsi="仿宋" w:cs="Times New Roman"/>
          <w:sz w:val="32"/>
          <w:szCs w:val="32"/>
        </w:rPr>
        <w:t>积极开展机关党建活动阵地达标提升行动，按照</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有活动场所、有醒目标识、有党旗誓词、有电教设</w:t>
      </w:r>
      <w:r w:rsidRPr="00AB059F">
        <w:rPr>
          <w:rFonts w:ascii="Times New Roman" w:eastAsia="仿宋" w:hAnsi="仿宋" w:cs="Times New Roman"/>
          <w:sz w:val="32"/>
          <w:szCs w:val="32"/>
        </w:rPr>
        <w:lastRenderedPageBreak/>
        <w:t>施、有远程网络、有学习资料、有工作制度</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七有</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要求，建立党员活动室，完善设施，拓展功能，规范上墙内容。党员活动室内应悬挂党旗、入党誓词、党员的权利和义务、党内有关制度、组织架构等。党旗、入党誓词、党员的权利和义务应悬挂在主墙面，入党誓词在党旗的下方，党员的权利和义务在党旗及入党誓词的左、右两侧，其他各项制度对称悬挂在墙壁的两边。</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2</w:t>
      </w:r>
      <w:r w:rsidRPr="00AB059F">
        <w:rPr>
          <w:rFonts w:ascii="Times New Roman" w:eastAsia="仿宋" w:hAnsi="仿宋" w:cs="Times New Roman"/>
          <w:b/>
          <w:bCs/>
          <w:sz w:val="32"/>
          <w:szCs w:val="32"/>
        </w:rPr>
        <w:t>、建立党建资料室。</w:t>
      </w:r>
      <w:r w:rsidRPr="00AB059F">
        <w:rPr>
          <w:rFonts w:ascii="Times New Roman" w:eastAsia="仿宋" w:hAnsi="仿宋" w:cs="Times New Roman"/>
          <w:sz w:val="32"/>
          <w:szCs w:val="32"/>
        </w:rPr>
        <w:t>规范党建资料室，配备党建资料专柜，认真做好党建资料收集、整理、记录记载工作。党员花名册、年度工作安排和总结、党员学习计划、心得体会、专项活动安排及小结、民主评议党员、缴纳党费登记、党内统计等文件资料应备份留存，收集齐全。党组织会议或活动记录记载应清晰完整，准确规范。</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3</w:t>
      </w:r>
      <w:r w:rsidRPr="00AB059F">
        <w:rPr>
          <w:rFonts w:ascii="Times New Roman" w:eastAsia="仿宋" w:hAnsi="仿宋" w:cs="Times New Roman"/>
          <w:b/>
          <w:bCs/>
          <w:sz w:val="32"/>
          <w:szCs w:val="32"/>
        </w:rPr>
        <w:t>、建设党员学习室。</w:t>
      </w:r>
      <w:r w:rsidRPr="00AB059F">
        <w:rPr>
          <w:rFonts w:ascii="Times New Roman" w:eastAsia="仿宋" w:hAnsi="仿宋" w:cs="Times New Roman"/>
          <w:sz w:val="32"/>
          <w:szCs w:val="32"/>
        </w:rPr>
        <w:t>结合我院文明单位创建需要和市总工会关于开展</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书香家庭</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读书活动的要求，建设高标准的学习阵地，坚持把读书活动与学习党的路线方针政策相结合，与创建学习型机关相结合，加强中华传统文化学习，强化社会主义核心价值观教育，引导广大干警将中华文明内化于心外化于行，夯实中国特色社会主义的思想道德基础。</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4</w:t>
      </w:r>
      <w:r w:rsidRPr="00AB059F">
        <w:rPr>
          <w:rFonts w:ascii="Times New Roman" w:eastAsia="仿宋" w:hAnsi="仿宋" w:cs="Times New Roman"/>
          <w:b/>
          <w:bCs/>
          <w:sz w:val="32"/>
          <w:szCs w:val="32"/>
        </w:rPr>
        <w:t>、建设智慧党建云平台。</w:t>
      </w:r>
      <w:r w:rsidRPr="00AB059F">
        <w:rPr>
          <w:rFonts w:ascii="Times New Roman" w:eastAsia="仿宋" w:hAnsi="仿宋" w:cs="Times New Roman"/>
          <w:sz w:val="32"/>
          <w:szCs w:val="32"/>
        </w:rPr>
        <w:t>依托大数据、云计算、移动互联等新兴技术，打造集党务管理、考核评价、党员教育、党员服务、互动交流、党建监督等内容为一体的智慧党建云平台，实现党建数据可视化、党建考核可量化、党建工作规范化、党员教育常态</w:t>
      </w:r>
      <w:r w:rsidRPr="00AB059F">
        <w:rPr>
          <w:rFonts w:ascii="Times New Roman" w:eastAsia="仿宋" w:hAnsi="仿宋" w:cs="Times New Roman"/>
          <w:sz w:val="32"/>
          <w:szCs w:val="32"/>
        </w:rPr>
        <w:lastRenderedPageBreak/>
        <w:t>化，切实提高党建工作数据化、分析智能化、党员教育管理信息化，促进党建工作的全面提升。</w:t>
      </w:r>
    </w:p>
    <w:p w:rsidR="00AB059F" w:rsidRPr="00AB059F" w:rsidRDefault="00AB059F" w:rsidP="00AB059F">
      <w:pPr>
        <w:spacing w:line="600" w:lineRule="exact"/>
        <w:ind w:firstLineChars="200" w:firstLine="640"/>
        <w:rPr>
          <w:rFonts w:ascii="Times New Roman" w:eastAsia="楷体" w:hAnsi="Times New Roman" w:cs="Times New Roman"/>
          <w:sz w:val="32"/>
          <w:szCs w:val="32"/>
        </w:rPr>
      </w:pPr>
      <w:r w:rsidRPr="00AB059F">
        <w:rPr>
          <w:rFonts w:ascii="Times New Roman" w:eastAsia="楷体" w:hAnsi="楷体" w:cs="Times New Roman"/>
          <w:sz w:val="32"/>
          <w:szCs w:val="32"/>
        </w:rPr>
        <w:t>（三）党务干部专业化</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1</w:t>
      </w:r>
      <w:r w:rsidRPr="00AB059F">
        <w:rPr>
          <w:rFonts w:ascii="Times New Roman" w:eastAsia="仿宋" w:hAnsi="仿宋" w:cs="Times New Roman"/>
          <w:b/>
          <w:bCs/>
          <w:sz w:val="32"/>
          <w:szCs w:val="32"/>
        </w:rPr>
        <w:t>、选优配强机关党务干部。</w:t>
      </w:r>
      <w:r w:rsidRPr="00AB059F">
        <w:rPr>
          <w:rFonts w:ascii="Times New Roman" w:eastAsia="仿宋" w:hAnsi="仿宋" w:cs="Times New Roman"/>
          <w:sz w:val="32"/>
          <w:szCs w:val="32"/>
        </w:rPr>
        <w:t>党务干部要具有一定的政策理论水平和敬业、奉献、创新精神，基层党组织要严把机关党务干部的考察、选拔、任用关。把党性强、品行好、作风正、能力强，对党务工作充满热情的同志选配到党务工作岗位。</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2</w:t>
      </w:r>
      <w:r w:rsidRPr="00AB059F">
        <w:rPr>
          <w:rFonts w:ascii="Times New Roman" w:eastAsia="仿宋" w:hAnsi="仿宋" w:cs="Times New Roman"/>
          <w:b/>
          <w:bCs/>
          <w:sz w:val="32"/>
          <w:szCs w:val="32"/>
        </w:rPr>
        <w:t>、加强对党务干部的培养。</w:t>
      </w:r>
      <w:r w:rsidRPr="00AB059F">
        <w:rPr>
          <w:rFonts w:ascii="Times New Roman" w:eastAsia="仿宋" w:hAnsi="仿宋" w:cs="Times New Roman"/>
          <w:sz w:val="32"/>
          <w:szCs w:val="32"/>
        </w:rPr>
        <w:t>要以</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加强党性修养、坚定理想信念、培养优良作风</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为主要内容，加强对机关党务干部的培养教育。可采取举办培训班、以会代训、外出学习等形式，加强对机关党组织书记、专兼职党务干部以及党支部书记、党组织委员的培养教育，把党务干部培养成机关党建工作的行家里手。</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3</w:t>
      </w:r>
      <w:r w:rsidRPr="00AB059F">
        <w:rPr>
          <w:rFonts w:ascii="Times New Roman" w:eastAsia="仿宋" w:hAnsi="仿宋" w:cs="Times New Roman"/>
          <w:b/>
          <w:bCs/>
          <w:sz w:val="32"/>
          <w:szCs w:val="32"/>
        </w:rPr>
        <w:t>、关心党务干部的成长进步。</w:t>
      </w:r>
      <w:r w:rsidRPr="00AB059F">
        <w:rPr>
          <w:rFonts w:ascii="Times New Roman" w:eastAsia="仿宋" w:hAnsi="仿宋" w:cs="Times New Roman"/>
          <w:sz w:val="32"/>
          <w:szCs w:val="32"/>
        </w:rPr>
        <w:t>各基层党组织要关心党务干部的成长进步。通过政治上的关怀、思想上的关心、精神上的激励、工作上的支持，努力为党务干部营造良好的工作环境，进一步激发党务干部的工作积极性和干事创业热情。</w:t>
      </w:r>
    </w:p>
    <w:p w:rsidR="00AB059F" w:rsidRPr="00AB059F" w:rsidRDefault="00AB059F" w:rsidP="00AB059F">
      <w:pPr>
        <w:spacing w:line="600" w:lineRule="exact"/>
        <w:ind w:firstLineChars="200" w:firstLine="640"/>
        <w:rPr>
          <w:rFonts w:ascii="Times New Roman" w:eastAsia="楷体" w:hAnsi="Times New Roman" w:cs="Times New Roman"/>
          <w:sz w:val="32"/>
          <w:szCs w:val="32"/>
        </w:rPr>
      </w:pPr>
      <w:r w:rsidRPr="00AB059F">
        <w:rPr>
          <w:rFonts w:ascii="Times New Roman" w:eastAsia="楷体" w:hAnsi="楷体" w:cs="Times New Roman"/>
          <w:sz w:val="32"/>
          <w:szCs w:val="32"/>
        </w:rPr>
        <w:t>（四）教育管理常态化</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1</w:t>
      </w:r>
      <w:r w:rsidRPr="00AB059F">
        <w:rPr>
          <w:rFonts w:ascii="Times New Roman" w:eastAsia="仿宋" w:hAnsi="仿宋" w:cs="Times New Roman"/>
          <w:b/>
          <w:bCs/>
          <w:sz w:val="32"/>
          <w:szCs w:val="32"/>
        </w:rPr>
        <w:t>、加强学习教育。</w:t>
      </w:r>
      <w:r w:rsidRPr="00AB059F">
        <w:rPr>
          <w:rFonts w:ascii="Times New Roman" w:eastAsia="仿宋" w:hAnsi="仿宋" w:cs="Times New Roman"/>
          <w:sz w:val="32"/>
          <w:szCs w:val="32"/>
        </w:rPr>
        <w:t>以提高思想政治素养、政策理论水平和敬业奉献精神为目标，重点抓好习近平</w:t>
      </w:r>
      <w:r w:rsidRPr="00AB059F">
        <w:rPr>
          <w:rFonts w:ascii="Times New Roman" w:eastAsia="仿宋_GB2312" w:hAnsi="Times New Roman" w:cs="Times New Roman"/>
          <w:sz w:val="32"/>
          <w:szCs w:val="32"/>
        </w:rPr>
        <w:t>新时代中国特色社会主义思想及</w:t>
      </w:r>
      <w:r w:rsidRPr="00AB059F">
        <w:rPr>
          <w:rFonts w:ascii="Times New Roman" w:eastAsia="仿宋" w:hAnsi="仿宋" w:cs="Times New Roman"/>
          <w:sz w:val="32"/>
          <w:szCs w:val="32"/>
        </w:rPr>
        <w:t>系列重要讲话精神、党章党规党纪及国家法律法规和省、市委重大决策部署的学习，充分利用网络、手机、电教、远教等多种载体经常组织党员开展理想信念、党风党纪教育。党支部每</w:t>
      </w:r>
      <w:r w:rsidRPr="00AB059F">
        <w:rPr>
          <w:rFonts w:ascii="Times New Roman" w:eastAsia="仿宋" w:hAnsi="仿宋" w:cs="Times New Roman"/>
          <w:sz w:val="32"/>
          <w:szCs w:val="32"/>
        </w:rPr>
        <w:lastRenderedPageBreak/>
        <w:t>月至少组织</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次集中学习，每季度组织</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次专题讨论交流，每年组织</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次研讨；机关党组织与其他职能部门配合，每季度组织开展</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次政策理论、形势任务的宣讲或辅导，每年开展不少于</w:t>
      </w:r>
      <w:r w:rsidRPr="00AB059F">
        <w:rPr>
          <w:rFonts w:ascii="Times New Roman" w:eastAsia="仿宋" w:hAnsi="Times New Roman" w:cs="Times New Roman"/>
          <w:sz w:val="32"/>
          <w:szCs w:val="32"/>
        </w:rPr>
        <w:t>4</w:t>
      </w:r>
      <w:r w:rsidRPr="00AB059F">
        <w:rPr>
          <w:rFonts w:ascii="Times New Roman" w:eastAsia="仿宋" w:hAnsi="仿宋" w:cs="Times New Roman"/>
          <w:sz w:val="32"/>
          <w:szCs w:val="32"/>
        </w:rPr>
        <w:t>次的廉洁教育。</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2</w:t>
      </w:r>
      <w:r w:rsidRPr="00AB059F">
        <w:rPr>
          <w:rFonts w:ascii="Times New Roman" w:eastAsia="仿宋" w:hAnsi="仿宋" w:cs="Times New Roman"/>
          <w:b/>
          <w:bCs/>
          <w:sz w:val="32"/>
          <w:szCs w:val="32"/>
        </w:rPr>
        <w:t>、规范党员发展。</w:t>
      </w:r>
      <w:r w:rsidRPr="00AB059F">
        <w:rPr>
          <w:rFonts w:ascii="Times New Roman" w:eastAsia="仿宋" w:hAnsi="仿宋" w:cs="Times New Roman"/>
          <w:sz w:val="32"/>
          <w:szCs w:val="32"/>
        </w:rPr>
        <w:t>根据《中国共产党发展党员工作细则》的要求，按照</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控制总量、优化结构、提高质量、发挥作用</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的方针，规范党员发展程序，严把入口关，有计划、按要求做好党员发展工作，做到成熟一个，发展一个。各基层党组织要按照《中国共产党发展党员工作细则》要求，认真做好入党材料的收集、整理和归档工作。</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3</w:t>
      </w:r>
      <w:r w:rsidRPr="00AB059F">
        <w:rPr>
          <w:rFonts w:ascii="Times New Roman" w:eastAsia="仿宋" w:hAnsi="仿宋" w:cs="Times New Roman"/>
          <w:b/>
          <w:bCs/>
          <w:sz w:val="32"/>
          <w:szCs w:val="32"/>
        </w:rPr>
        <w:t>、严肃党内生活。</w:t>
      </w:r>
      <w:r w:rsidRPr="00AB059F">
        <w:rPr>
          <w:rFonts w:ascii="Times New Roman" w:eastAsia="仿宋" w:hAnsi="仿宋" w:cs="Times New Roman"/>
          <w:sz w:val="32"/>
          <w:szCs w:val="32"/>
        </w:rPr>
        <w:t>认真落实</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三会一课</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制度，支委会每月至少召开</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次，党员大会每季度至少召开</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次，党课每季度安排</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次。党支部每月相对固定</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天开展主题党日活动，组织党员集中学习、过组织生活、进行民主议事和志愿服务等。主题党日活动开展前，党支部应当认真研究确定主题和内容；开展后，应当抓好议定事项的组织落实。党支部每年至少召开</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次专题组织生活会，开展批评与自我批评，开展</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次民主评议党员活动。机关党委、党支部书记每年向党员大会、上级党组织述职</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次。严格落实党员领导干部过双重组织生活会制度，党员领导干部既要参加领导班子民主生活会，又要参加所在党支部组织生活会。党组（党委）书记、机关党组织书记每年至少为机关党员讲</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次党课。认真落实党员领导干部与党员谈心交心制度，通过谈心谈话解疑</w:t>
      </w:r>
      <w:r w:rsidRPr="00AB059F">
        <w:rPr>
          <w:rFonts w:ascii="Times New Roman" w:eastAsia="仿宋" w:hAnsi="仿宋" w:cs="Times New Roman"/>
          <w:sz w:val="32"/>
          <w:szCs w:val="32"/>
        </w:rPr>
        <w:lastRenderedPageBreak/>
        <w:t>释惑，化解矛盾，引导机关党员干部坚定理想信念，增强</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四个意识</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，以良好精神状态投入工作。</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4</w:t>
      </w:r>
      <w:r w:rsidRPr="00AB059F">
        <w:rPr>
          <w:rFonts w:ascii="Times New Roman" w:eastAsia="仿宋" w:hAnsi="仿宋" w:cs="Times New Roman"/>
          <w:b/>
          <w:bCs/>
          <w:sz w:val="32"/>
          <w:szCs w:val="32"/>
        </w:rPr>
        <w:t>、丰富党建载体。</w:t>
      </w:r>
      <w:r w:rsidRPr="00AB059F">
        <w:rPr>
          <w:rFonts w:ascii="Times New Roman" w:eastAsia="仿宋" w:hAnsi="仿宋" w:cs="Times New Roman"/>
          <w:sz w:val="32"/>
          <w:szCs w:val="32"/>
        </w:rPr>
        <w:t>坚持以支部为单位，以</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主题党日</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为抓手，紧紧围绕全市法院中心任务，结合工作实际，积极开展多种形式的组织活动，充分发挥党组织的战斗堡垒作用和共产党员的先锋模范作用。要深入开展创先争优活动，大力挖掘、培养、树立、表彰和宣传先进典型，营造学习先进、崇尚先进、争当先进的良好氛围。</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5</w:t>
      </w:r>
      <w:r w:rsidRPr="00AB059F">
        <w:rPr>
          <w:rFonts w:ascii="Times New Roman" w:eastAsia="仿宋" w:hAnsi="仿宋" w:cs="Times New Roman"/>
          <w:b/>
          <w:bCs/>
          <w:sz w:val="32"/>
          <w:szCs w:val="32"/>
        </w:rPr>
        <w:t>、规范党费收缴。</w:t>
      </w:r>
      <w:r w:rsidRPr="00AB059F">
        <w:rPr>
          <w:rFonts w:ascii="Times New Roman" w:eastAsia="仿宋" w:hAnsi="仿宋" w:cs="Times New Roman"/>
          <w:sz w:val="32"/>
          <w:szCs w:val="32"/>
        </w:rPr>
        <w:t>按照中组部《关于中国共产党党费收缴、使用和管理的规定》要求，党员每月应按规定的比例主动、按时、足额交纳党费。无正当理由连续</w:t>
      </w:r>
      <w:r w:rsidRPr="00AB059F">
        <w:rPr>
          <w:rFonts w:ascii="Times New Roman" w:eastAsia="仿宋" w:hAnsi="Times New Roman" w:cs="Times New Roman"/>
          <w:sz w:val="32"/>
          <w:szCs w:val="32"/>
        </w:rPr>
        <w:t>6</w:t>
      </w:r>
      <w:r w:rsidRPr="00AB059F">
        <w:rPr>
          <w:rFonts w:ascii="Times New Roman" w:eastAsia="仿宋" w:hAnsi="仿宋" w:cs="Times New Roman"/>
          <w:sz w:val="32"/>
          <w:szCs w:val="32"/>
        </w:rPr>
        <w:t>个月不交纳党费、不参加党组织活动的，按自行脱党处理。机关党委要及时向市直工委上缴党费。严格按照规定使用和管理留存党费，每年向党员公示</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次党费收支情况。</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6</w:t>
      </w:r>
      <w:r w:rsidRPr="00AB059F">
        <w:rPr>
          <w:rFonts w:ascii="Times New Roman" w:eastAsia="仿宋" w:hAnsi="仿宋" w:cs="Times New Roman"/>
          <w:b/>
          <w:bCs/>
          <w:sz w:val="32"/>
          <w:szCs w:val="32"/>
        </w:rPr>
        <w:t>、强化党内监督。</w:t>
      </w:r>
      <w:r w:rsidRPr="00AB059F">
        <w:rPr>
          <w:rFonts w:ascii="Times New Roman" w:eastAsia="仿宋" w:hAnsi="仿宋" w:cs="Times New Roman"/>
          <w:sz w:val="32"/>
          <w:szCs w:val="32"/>
        </w:rPr>
        <w:t>认真落实《中国共产党党内监督条例》和《关于新形势下党内政治生活若干准则》，充分发挥机关纪委的作用。机关纪委要加强经常性监督检查，督促党员干部严格执行中央八项规定和省委、市委有关廉洁从政要求，督促按要求开好民主生活会和党员组织生活会，主动向上级党组织反映本部门党员领导干部的思想、作风和工作情况，切实加强对党员干部政治纪律、组织纪律、廉洁纪律、工作纪律、群众纪律、生活纪律和履职尽责等方面的监督。</w:t>
      </w:r>
    </w:p>
    <w:p w:rsidR="00AB059F" w:rsidRPr="00AB059F" w:rsidRDefault="00AB059F" w:rsidP="00AB059F">
      <w:pPr>
        <w:spacing w:line="600" w:lineRule="exact"/>
        <w:ind w:firstLineChars="200" w:firstLine="640"/>
        <w:rPr>
          <w:rFonts w:ascii="Times New Roman" w:eastAsia="楷体" w:hAnsi="Times New Roman" w:cs="Times New Roman"/>
          <w:sz w:val="32"/>
          <w:szCs w:val="32"/>
        </w:rPr>
      </w:pPr>
      <w:r w:rsidRPr="00AB059F">
        <w:rPr>
          <w:rFonts w:ascii="Times New Roman" w:eastAsia="楷体" w:hAnsi="楷体" w:cs="Times New Roman"/>
          <w:sz w:val="32"/>
          <w:szCs w:val="32"/>
        </w:rPr>
        <w:lastRenderedPageBreak/>
        <w:t>（五）党建服务品牌化</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1</w:t>
      </w:r>
      <w:r w:rsidRPr="00AB059F">
        <w:rPr>
          <w:rFonts w:ascii="Times New Roman" w:eastAsia="仿宋" w:hAnsi="仿宋" w:cs="Times New Roman"/>
          <w:b/>
          <w:bCs/>
          <w:sz w:val="32"/>
          <w:szCs w:val="32"/>
        </w:rPr>
        <w:t>、围绕中心创品牌。</w:t>
      </w:r>
      <w:r w:rsidRPr="00AB059F">
        <w:rPr>
          <w:rFonts w:ascii="Times New Roman" w:eastAsia="仿宋" w:hAnsi="仿宋" w:cs="Times New Roman"/>
          <w:sz w:val="32"/>
          <w:szCs w:val="32"/>
        </w:rPr>
        <w:t>充分发挥机关党建工作优势，紧紧围绕服务审判执行、</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双创</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工作、脱贫攻坚、提升执法满意度等全市法院重点工作，主动融入、主动参与、主动服务，积极开展形式多样的主题实践活动，打造出具有行业特点、单位特色的机关党建品牌，服务好全市法院高质量发展。</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2</w:t>
      </w:r>
      <w:r w:rsidRPr="00AB059F">
        <w:rPr>
          <w:rFonts w:ascii="Times New Roman" w:eastAsia="仿宋" w:hAnsi="仿宋" w:cs="Times New Roman"/>
          <w:b/>
          <w:bCs/>
          <w:sz w:val="32"/>
          <w:szCs w:val="32"/>
        </w:rPr>
        <w:t>、服务群众创品牌。</w:t>
      </w:r>
      <w:r w:rsidRPr="00AB059F">
        <w:rPr>
          <w:rFonts w:ascii="Times New Roman" w:eastAsia="仿宋" w:hAnsi="仿宋" w:cs="Times New Roman"/>
          <w:sz w:val="32"/>
          <w:szCs w:val="32"/>
        </w:rPr>
        <w:t>坚持把机关党建工作与作风建设有机结合，以提高办事效率和服务质量为重点，围绕群众关注的焦点热点问题，积极引导党员干部立足本职岗位开展便民利民服务和延伸服务，通过开展党员志愿服务行动、困难党员结对帮扶等活动，创新服务群众活动载体，帮助群众解决实际困难，打造服务群众新品牌，形成一个支部就是一个堡垒，一名党员就是一面旗帜，树立党员干部的良好形象。</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3</w:t>
      </w:r>
      <w:r w:rsidRPr="00AB059F">
        <w:rPr>
          <w:rFonts w:ascii="Times New Roman" w:eastAsia="仿宋" w:hAnsi="仿宋" w:cs="Times New Roman"/>
          <w:b/>
          <w:bCs/>
          <w:sz w:val="32"/>
          <w:szCs w:val="32"/>
        </w:rPr>
        <w:t>、夯实基础创品牌。</w:t>
      </w:r>
      <w:r w:rsidRPr="00AB059F">
        <w:rPr>
          <w:rFonts w:ascii="Times New Roman" w:eastAsia="仿宋" w:hAnsi="仿宋" w:cs="Times New Roman"/>
          <w:sz w:val="32"/>
          <w:szCs w:val="32"/>
        </w:rPr>
        <w:t>紧密结合工作实际，拓宽创建思路，充分发挥业务特色，创新品牌理念，在结合</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多元解纷</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精审快判</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善意执行</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等审执业务之外，也要广泛结合志愿服务、法治宣传、文明实践等推行</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党建</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服务群众</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，结合理论调研、学术交流研究等推行</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党建</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学术</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w:t>
      </w:r>
    </w:p>
    <w:p w:rsidR="00AB059F" w:rsidRPr="00AB059F" w:rsidRDefault="00AB059F" w:rsidP="00AB059F">
      <w:pPr>
        <w:spacing w:line="600" w:lineRule="exact"/>
        <w:ind w:firstLineChars="200" w:firstLine="640"/>
        <w:rPr>
          <w:rFonts w:ascii="Times New Roman" w:eastAsia="楷体" w:hAnsi="Times New Roman" w:cs="Times New Roman"/>
          <w:sz w:val="32"/>
          <w:szCs w:val="32"/>
        </w:rPr>
      </w:pPr>
      <w:r w:rsidRPr="00AB059F">
        <w:rPr>
          <w:rFonts w:ascii="Times New Roman" w:eastAsia="楷体" w:hAnsi="楷体" w:cs="Times New Roman"/>
          <w:sz w:val="32"/>
          <w:szCs w:val="32"/>
        </w:rPr>
        <w:t>（六）工作保障制度化</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1</w:t>
      </w:r>
      <w:r w:rsidRPr="00AB059F">
        <w:rPr>
          <w:rFonts w:ascii="Times New Roman" w:eastAsia="仿宋" w:hAnsi="仿宋" w:cs="Times New Roman"/>
          <w:b/>
          <w:bCs/>
          <w:sz w:val="32"/>
          <w:szCs w:val="32"/>
        </w:rPr>
        <w:t>、落实党建责任。</w:t>
      </w:r>
      <w:r w:rsidRPr="00AB059F">
        <w:rPr>
          <w:rFonts w:ascii="Times New Roman" w:eastAsia="仿宋" w:hAnsi="仿宋" w:cs="Times New Roman"/>
          <w:sz w:val="32"/>
          <w:szCs w:val="32"/>
        </w:rPr>
        <w:t>认真贯彻落实《中国共产党党和国家机关基层组织工作条例》，院党组要把机关党建工作纳入总体工作布局，做到年度有计划、有部署、有措施、有检查、有落实、有</w:t>
      </w:r>
      <w:r w:rsidRPr="00AB059F">
        <w:rPr>
          <w:rFonts w:ascii="Times New Roman" w:eastAsia="仿宋" w:hAnsi="仿宋" w:cs="Times New Roman"/>
          <w:sz w:val="32"/>
          <w:szCs w:val="32"/>
        </w:rPr>
        <w:lastRenderedPageBreak/>
        <w:t>总结。党组每年至少专题听取</w:t>
      </w:r>
      <w:r w:rsidRPr="00AB059F">
        <w:rPr>
          <w:rFonts w:ascii="Times New Roman" w:eastAsia="仿宋" w:hAnsi="Times New Roman" w:cs="Times New Roman"/>
          <w:sz w:val="32"/>
          <w:szCs w:val="32"/>
        </w:rPr>
        <w:t>1</w:t>
      </w:r>
      <w:r w:rsidRPr="00AB059F">
        <w:rPr>
          <w:rFonts w:ascii="Times New Roman" w:eastAsia="仿宋" w:hAnsi="仿宋" w:cs="Times New Roman"/>
          <w:sz w:val="32"/>
          <w:szCs w:val="32"/>
        </w:rPr>
        <w:t>次机关党建工作汇报，研究解决机关党建工作中的突出问题和困难，指导机关党建工作健康开展。党组主要负责同志要履行机关党建第一责任人的职责，班子成员要结合工作分工，认真履行</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一岗双责</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2</w:t>
      </w:r>
      <w:r w:rsidRPr="00AB059F">
        <w:rPr>
          <w:rFonts w:ascii="Times New Roman" w:eastAsia="仿宋" w:hAnsi="仿宋" w:cs="Times New Roman"/>
          <w:b/>
          <w:bCs/>
          <w:sz w:val="32"/>
          <w:szCs w:val="32"/>
        </w:rPr>
        <w:t>、健全各项制度。</w:t>
      </w:r>
      <w:r w:rsidRPr="00AB059F">
        <w:rPr>
          <w:rFonts w:ascii="Times New Roman" w:eastAsia="仿宋" w:hAnsi="仿宋" w:cs="Times New Roman"/>
          <w:sz w:val="32"/>
          <w:szCs w:val="32"/>
        </w:rPr>
        <w:t>党支部要健全、完善、落实组织生活、</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三会一课</w:t>
      </w:r>
      <w:r w:rsidRPr="00AB059F">
        <w:rPr>
          <w:rFonts w:ascii="Times New Roman" w:eastAsia="仿宋" w:hAnsi="Times New Roman" w:cs="Times New Roman"/>
          <w:sz w:val="32"/>
          <w:szCs w:val="32"/>
        </w:rPr>
        <w:t>”</w:t>
      </w:r>
      <w:r w:rsidRPr="00AB059F">
        <w:rPr>
          <w:rFonts w:ascii="Times New Roman" w:eastAsia="仿宋" w:hAnsi="仿宋" w:cs="Times New Roman"/>
          <w:sz w:val="32"/>
          <w:szCs w:val="32"/>
        </w:rPr>
        <w:t>、党员学习教育、党费收缴使用和管理、党务公开、党员领导干部双重组织生活会、民主评议党员、专题组织生活会、发展党员、党内监督、党组织书记述职评议、党员服务承诺等制度并抓好落实。</w:t>
      </w:r>
    </w:p>
    <w:p w:rsidR="00AB059F" w:rsidRPr="00AB059F" w:rsidRDefault="00AB059F" w:rsidP="00AB059F">
      <w:pPr>
        <w:spacing w:line="600" w:lineRule="exact"/>
        <w:ind w:firstLineChars="200" w:firstLine="643"/>
        <w:rPr>
          <w:rFonts w:ascii="Times New Roman" w:eastAsia="仿宋" w:hAnsi="Times New Roman" w:cs="Times New Roman"/>
          <w:sz w:val="32"/>
          <w:szCs w:val="32"/>
        </w:rPr>
      </w:pPr>
      <w:r w:rsidRPr="00AB059F">
        <w:rPr>
          <w:rFonts w:ascii="Times New Roman" w:eastAsia="仿宋" w:hAnsi="Times New Roman" w:cs="Times New Roman"/>
          <w:b/>
          <w:bCs/>
          <w:sz w:val="32"/>
          <w:szCs w:val="32"/>
        </w:rPr>
        <w:t>3</w:t>
      </w:r>
      <w:r w:rsidRPr="00AB059F">
        <w:rPr>
          <w:rFonts w:ascii="Times New Roman" w:eastAsia="仿宋" w:hAnsi="仿宋" w:cs="Times New Roman"/>
          <w:b/>
          <w:bCs/>
          <w:sz w:val="32"/>
          <w:szCs w:val="32"/>
        </w:rPr>
        <w:t>、强化工作保障。</w:t>
      </w:r>
      <w:r w:rsidRPr="00AB059F">
        <w:rPr>
          <w:rFonts w:ascii="Times New Roman" w:eastAsia="仿宋" w:hAnsi="仿宋" w:cs="Times New Roman"/>
          <w:sz w:val="32"/>
          <w:szCs w:val="32"/>
        </w:rPr>
        <w:t>根据《中国共产党党和国家机关基层组织工作条例》规定，机关专职党务工作人员的配备一般占机关工作人员总数的</w:t>
      </w:r>
      <w:r w:rsidRPr="00AB059F">
        <w:rPr>
          <w:rFonts w:ascii="Times New Roman" w:eastAsia="仿宋" w:hAnsi="Times New Roman" w:cs="Times New Roman"/>
          <w:sz w:val="32"/>
          <w:szCs w:val="32"/>
        </w:rPr>
        <w:t>1-2%</w:t>
      </w:r>
      <w:r w:rsidRPr="00AB059F">
        <w:rPr>
          <w:rFonts w:ascii="Times New Roman" w:eastAsia="仿宋" w:hAnsi="仿宋" w:cs="Times New Roman"/>
          <w:sz w:val="32"/>
          <w:szCs w:val="32"/>
        </w:rPr>
        <w:t>。根据《中共河南省委关于加强新形势下机关党建工作的意见》要求，机关党组织活动经费应列入行政经费预算，确保机关党建工作顺利开展。</w:t>
      </w:r>
    </w:p>
    <w:p w:rsidR="00AB059F" w:rsidRPr="00AB059F" w:rsidRDefault="00AB059F" w:rsidP="00AB059F">
      <w:pPr>
        <w:spacing w:line="600" w:lineRule="exact"/>
        <w:ind w:firstLineChars="200" w:firstLine="640"/>
        <w:rPr>
          <w:rFonts w:ascii="Times New Roman" w:eastAsia="黑体" w:hAnsi="Times New Roman" w:cs="Times New Roman"/>
          <w:sz w:val="32"/>
          <w:szCs w:val="32"/>
        </w:rPr>
      </w:pPr>
      <w:r w:rsidRPr="00AB059F">
        <w:rPr>
          <w:rFonts w:ascii="Times New Roman" w:eastAsia="黑体" w:hAnsi="黑体" w:cs="Times New Roman"/>
          <w:sz w:val="32"/>
          <w:szCs w:val="32"/>
        </w:rPr>
        <w:t>三、组织保障</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sidRPr="00AB059F">
        <w:rPr>
          <w:rFonts w:ascii="Times New Roman" w:eastAsia="楷体" w:hAnsi="楷体" w:cs="Times New Roman"/>
          <w:sz w:val="32"/>
          <w:szCs w:val="32"/>
        </w:rPr>
        <w:t>一是加强领导。</w:t>
      </w:r>
      <w:r w:rsidRPr="00AB059F">
        <w:rPr>
          <w:rFonts w:ascii="Times New Roman" w:eastAsia="仿宋" w:hAnsi="仿宋" w:cs="Times New Roman"/>
          <w:sz w:val="32"/>
          <w:szCs w:val="32"/>
        </w:rPr>
        <w:t>院机关党委要把实施强基固本行动，加强机关党建规范化建设作为机关党建工作的首要任务，列入重要议事日程，认真抓好落实。机关党委书记要切实担负起第一责任人的职责，亲自抓部署、亲自抓落实，并积极争取院党组的支持，确保机关党建规范化建设扎实有效地开展。</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sidRPr="00AB059F">
        <w:rPr>
          <w:rFonts w:ascii="Times New Roman" w:eastAsia="楷体" w:hAnsi="楷体" w:cs="Times New Roman"/>
          <w:sz w:val="32"/>
          <w:szCs w:val="32"/>
        </w:rPr>
        <w:t>二是强化监督。</w:t>
      </w:r>
      <w:r w:rsidRPr="00AB059F">
        <w:rPr>
          <w:rFonts w:ascii="Times New Roman" w:eastAsia="仿宋" w:hAnsi="仿宋" w:cs="Times New Roman"/>
          <w:sz w:val="32"/>
          <w:szCs w:val="32"/>
        </w:rPr>
        <w:t>各党支部要对照机关党建工作规范化建设要求，对本支部党建工作开展情况进行一次全面自查，查缺补漏。</w:t>
      </w:r>
      <w:r w:rsidRPr="00AB059F">
        <w:rPr>
          <w:rFonts w:ascii="Times New Roman" w:eastAsia="仿宋" w:hAnsi="仿宋" w:cs="Times New Roman"/>
          <w:sz w:val="32"/>
          <w:szCs w:val="32"/>
        </w:rPr>
        <w:lastRenderedPageBreak/>
        <w:t>院机关党委要不定期对党建工作规范化建设进行督导检查，及时发现问题，督促整改，完善提高。</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sidRPr="00AB059F">
        <w:rPr>
          <w:rFonts w:ascii="Times New Roman" w:eastAsia="楷体" w:hAnsi="楷体" w:cs="Times New Roman"/>
          <w:sz w:val="32"/>
          <w:szCs w:val="32"/>
        </w:rPr>
        <w:t>三是加强引导。</w:t>
      </w:r>
      <w:r w:rsidRPr="00AB059F">
        <w:rPr>
          <w:rFonts w:ascii="Times New Roman" w:eastAsia="仿宋" w:hAnsi="仿宋" w:cs="Times New Roman"/>
          <w:sz w:val="32"/>
          <w:szCs w:val="32"/>
        </w:rPr>
        <w:t>各党支部要把机关党建工作规范化建设与政治教育常态化、制度化紧密结合起来，与丰富和拓展提升机关党建工作水平结合起来，与有针对性地解决党员干部职工在思想、作风、纪律等方面存在的问题结合起来，对在工作中征求到的意见建议、查摆出的问题和民主生活会、组织生活会上指出的问题，列出清单、建立台帐，明确整改目标、措施、责任和时限要求，逐项整改，务求见到实效。</w:t>
      </w:r>
    </w:p>
    <w:p w:rsidR="00AB059F" w:rsidRPr="00AB059F" w:rsidRDefault="00AB059F" w:rsidP="00AB059F">
      <w:pPr>
        <w:spacing w:line="600" w:lineRule="exact"/>
        <w:ind w:firstLineChars="200" w:firstLine="640"/>
        <w:rPr>
          <w:rFonts w:ascii="Times New Roman" w:eastAsia="仿宋" w:hAnsi="Times New Roman" w:cs="Times New Roman"/>
          <w:sz w:val="32"/>
          <w:szCs w:val="32"/>
        </w:rPr>
      </w:pPr>
      <w:r w:rsidRPr="00AB059F">
        <w:rPr>
          <w:rFonts w:ascii="Times New Roman" w:eastAsia="楷体" w:hAnsi="楷体" w:cs="Times New Roman"/>
          <w:sz w:val="32"/>
          <w:szCs w:val="32"/>
        </w:rPr>
        <w:t>四是严格考评。</w:t>
      </w:r>
      <w:r w:rsidRPr="00AB059F">
        <w:rPr>
          <w:rFonts w:ascii="Times New Roman" w:eastAsia="仿宋" w:hAnsi="仿宋" w:cs="Times New Roman"/>
          <w:sz w:val="32"/>
          <w:szCs w:val="32"/>
        </w:rPr>
        <w:t>把机关党建工作规范化建设列入年度党建目标考评，对各党支部规范化建设开展情况严格进行考评，考评结果作为年度基层党建考核和表彰先进的重要依据。对工作落实不力，党建工作应付、敷衍的党支部予以通报批评。</w:t>
      </w:r>
    </w:p>
    <w:p w:rsidR="00BD5766" w:rsidRPr="00AB059F" w:rsidRDefault="00BD5766" w:rsidP="00E305F0">
      <w:pPr>
        <w:spacing w:line="700" w:lineRule="exact"/>
        <w:rPr>
          <w:rFonts w:ascii="Times New Roman" w:eastAsia="方正大标宋简体" w:hAnsi="Times New Roman" w:cs="Times New Roman"/>
          <w:sz w:val="44"/>
          <w:szCs w:val="44"/>
        </w:rPr>
      </w:pPr>
    </w:p>
    <w:p w:rsidR="00552543" w:rsidRPr="00AB059F"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hint="eastAsia"/>
          <w:sz w:val="44"/>
          <w:szCs w:val="44"/>
        </w:rPr>
      </w:pPr>
    </w:p>
    <w:p w:rsidR="00207B73" w:rsidRPr="00AB059F" w:rsidRDefault="00207B73" w:rsidP="00207B73">
      <w:pPr>
        <w:spacing w:line="620" w:lineRule="exact"/>
        <w:rPr>
          <w:rFonts w:ascii="Times New Roman" w:eastAsia="方正大标宋简体" w:hAnsi="Times New Roman" w:cs="Times New Roman"/>
          <w:sz w:val="44"/>
          <w:szCs w:val="44"/>
        </w:rPr>
      </w:pPr>
    </w:p>
    <w:p w:rsidR="00552543" w:rsidRPr="00AB059F" w:rsidRDefault="00552543" w:rsidP="00207B73">
      <w:pPr>
        <w:spacing w:line="620" w:lineRule="exact"/>
        <w:rPr>
          <w:rFonts w:ascii="Times New Roman" w:eastAsia="方正大标宋简体" w:hAnsi="Times New Roman" w:cs="Times New Roman"/>
          <w:sz w:val="44"/>
          <w:szCs w:val="44"/>
        </w:rPr>
      </w:pPr>
    </w:p>
    <w:p w:rsidR="00552543" w:rsidRPr="00AB059F" w:rsidRDefault="00552543" w:rsidP="00207B73">
      <w:pPr>
        <w:spacing w:line="620" w:lineRule="exact"/>
        <w:rPr>
          <w:rFonts w:ascii="Times New Roman" w:eastAsia="方正大标宋简体" w:hAnsi="Times New Roman" w:cs="Times New Roman"/>
          <w:sz w:val="44"/>
          <w:szCs w:val="44"/>
        </w:rPr>
      </w:pPr>
    </w:p>
    <w:p w:rsidR="00BD5766" w:rsidRPr="00AB059F" w:rsidRDefault="00BD5766" w:rsidP="00E305F0">
      <w:pPr>
        <w:spacing w:line="700" w:lineRule="exact"/>
        <w:rPr>
          <w:rFonts w:ascii="Times New Roman" w:eastAsia="方正大标宋简体" w:hAnsi="Times New Roman" w:cs="Times New Roman"/>
          <w:sz w:val="44"/>
          <w:szCs w:val="44"/>
        </w:rPr>
      </w:pPr>
    </w:p>
    <w:p w:rsidR="00BD5766" w:rsidRPr="00AB059F" w:rsidRDefault="002F06A8" w:rsidP="00207B73">
      <w:pPr>
        <w:spacing w:line="580" w:lineRule="exact"/>
        <w:jc w:val="center"/>
        <w:rPr>
          <w:rFonts w:ascii="Times New Roman" w:eastAsia="方正大标宋简体" w:hAnsi="Times New Roman" w:cs="Times New Roman"/>
          <w:sz w:val="44"/>
          <w:szCs w:val="44"/>
        </w:rPr>
      </w:pPr>
      <w:r w:rsidRPr="00AB059F">
        <w:rPr>
          <w:rFonts w:ascii="Times New Roman" w:eastAsia="仿宋_GB2312" w:hAnsi="Times New Roman" w:cs="Times New Roman"/>
          <w:spacing w:val="6"/>
          <w:sz w:val="28"/>
          <w:szCs w:val="28"/>
        </w:rPr>
        <w:pict>
          <v:line id="Line 3" o:spid="_x0000_s1033" style="position:absolute;left:0;text-align:left;z-index:251665408" from="-.75pt,2.7pt" to="441.45pt,2.7pt"/>
        </w:pict>
      </w:r>
      <w:r w:rsidRPr="00AB059F">
        <w:rPr>
          <w:rFonts w:ascii="Times New Roman" w:eastAsia="仿宋_GB2312" w:hAnsi="Times New Roman" w:cs="Times New Roman"/>
          <w:spacing w:val="6"/>
          <w:sz w:val="28"/>
          <w:szCs w:val="28"/>
        </w:rPr>
        <w:pict>
          <v:line id="Line 2" o:spid="_x0000_s1032" style="position:absolute;left:0;text-align:left;z-index:251664384" from=".6pt,34.2pt" to="442.8pt,34.2pt"/>
        </w:pict>
      </w:r>
      <w:r w:rsidR="00552543" w:rsidRPr="00AB059F">
        <w:rPr>
          <w:rFonts w:ascii="Times New Roman" w:eastAsia="仿宋_GB2312" w:hAnsi="Times New Roman" w:cs="Times New Roman"/>
          <w:spacing w:val="6"/>
          <w:sz w:val="28"/>
          <w:szCs w:val="28"/>
        </w:rPr>
        <w:t>洛阳市中级人民法院机关委员会</w:t>
      </w:r>
      <w:r w:rsidR="00552543" w:rsidRPr="00AB059F">
        <w:rPr>
          <w:rFonts w:ascii="Times New Roman" w:eastAsia="仿宋_GB2312" w:hAnsi="Times New Roman" w:cs="Times New Roman"/>
          <w:spacing w:val="6"/>
          <w:sz w:val="28"/>
          <w:szCs w:val="28"/>
        </w:rPr>
        <w:t xml:space="preserve">   </w:t>
      </w:r>
      <w:r w:rsidR="00552543" w:rsidRPr="00AB059F">
        <w:rPr>
          <w:rFonts w:ascii="Times New Roman" w:eastAsia="仿宋_GB2312" w:hAnsi="Times New Roman" w:cs="Times New Roman"/>
          <w:spacing w:val="6"/>
          <w:sz w:val="28"/>
          <w:szCs w:val="28"/>
        </w:rPr>
        <w:t xml:space="preserve">　</w:t>
      </w:r>
      <w:r w:rsidR="00552543" w:rsidRPr="00AB059F">
        <w:rPr>
          <w:rFonts w:ascii="Times New Roman" w:eastAsia="仿宋_GB2312" w:hAnsi="Times New Roman" w:cs="Times New Roman"/>
          <w:spacing w:val="6"/>
          <w:sz w:val="28"/>
          <w:szCs w:val="28"/>
        </w:rPr>
        <w:t xml:space="preserve">       202</w:t>
      </w:r>
      <w:r w:rsidR="003E0F65" w:rsidRPr="00AB059F">
        <w:rPr>
          <w:rFonts w:ascii="Times New Roman" w:eastAsia="仿宋_GB2312" w:hAnsi="Times New Roman" w:cs="Times New Roman"/>
          <w:spacing w:val="6"/>
          <w:sz w:val="28"/>
          <w:szCs w:val="28"/>
        </w:rPr>
        <w:t>3</w:t>
      </w:r>
      <w:r w:rsidR="00552543" w:rsidRPr="00AB059F">
        <w:rPr>
          <w:rFonts w:ascii="Times New Roman" w:eastAsia="仿宋_GB2312" w:hAnsi="Times New Roman" w:cs="Times New Roman"/>
          <w:spacing w:val="6"/>
          <w:sz w:val="28"/>
          <w:szCs w:val="28"/>
        </w:rPr>
        <w:t>年</w:t>
      </w:r>
      <w:r w:rsidR="00207B73">
        <w:rPr>
          <w:rFonts w:ascii="Times New Roman" w:eastAsia="仿宋_GB2312" w:hAnsi="Times New Roman" w:cs="Times New Roman" w:hint="eastAsia"/>
          <w:spacing w:val="6"/>
          <w:sz w:val="28"/>
          <w:szCs w:val="28"/>
        </w:rPr>
        <w:t>2</w:t>
      </w:r>
      <w:r w:rsidR="00552543" w:rsidRPr="00AB059F">
        <w:rPr>
          <w:rFonts w:ascii="Times New Roman" w:eastAsia="仿宋_GB2312" w:hAnsi="Times New Roman" w:cs="Times New Roman"/>
          <w:spacing w:val="6"/>
          <w:sz w:val="28"/>
          <w:szCs w:val="28"/>
        </w:rPr>
        <w:t>月</w:t>
      </w:r>
      <w:r w:rsidR="00207B73">
        <w:rPr>
          <w:rFonts w:ascii="Times New Roman" w:eastAsia="仿宋_GB2312" w:hAnsi="Times New Roman" w:cs="Times New Roman" w:hint="eastAsia"/>
          <w:spacing w:val="6"/>
          <w:sz w:val="28"/>
          <w:szCs w:val="28"/>
        </w:rPr>
        <w:t>22</w:t>
      </w:r>
      <w:r w:rsidR="00552543" w:rsidRPr="00AB059F">
        <w:rPr>
          <w:rFonts w:ascii="Times New Roman" w:eastAsia="仿宋_GB2312" w:hAnsi="Times New Roman" w:cs="Times New Roman"/>
          <w:spacing w:val="6"/>
          <w:sz w:val="28"/>
          <w:szCs w:val="28"/>
        </w:rPr>
        <w:t>日印发</w:t>
      </w:r>
    </w:p>
    <w:sectPr w:rsidR="00BD5766" w:rsidRPr="00AB059F" w:rsidSect="007F7186">
      <w:type w:val="continuous"/>
      <w:pgSz w:w="11906" w:h="16838" w:code="9"/>
      <w:pgMar w:top="1701" w:right="1474" w:bottom="1701" w:left="1474" w:header="1134" w:footer="1418"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71" w:rsidRDefault="00E73871" w:rsidP="001D6BCC">
      <w:r>
        <w:separator/>
      </w:r>
    </w:p>
  </w:endnote>
  <w:endnote w:type="continuationSeparator" w:id="0">
    <w:p w:rsidR="00E73871" w:rsidRDefault="00E73871" w:rsidP="001D6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678"/>
      <w:docPartObj>
        <w:docPartGallery w:val="Page Numbers (Bottom of Page)"/>
        <w:docPartUnique/>
      </w:docPartObj>
    </w:sdtPr>
    <w:sdtContent>
      <w:p w:rsidR="00305691" w:rsidRDefault="00305691">
        <w:pPr>
          <w:pStyle w:val="a4"/>
        </w:pPr>
        <w:r w:rsidRPr="00754BC9">
          <w:rPr>
            <w:sz w:val="28"/>
            <w:szCs w:val="28"/>
          </w:rPr>
          <w:t>—</w:t>
        </w:r>
        <w:r w:rsidR="002F06A8" w:rsidRPr="00754BC9">
          <w:rPr>
            <w:sz w:val="28"/>
            <w:szCs w:val="28"/>
          </w:rPr>
          <w:fldChar w:fldCharType="begin"/>
        </w:r>
        <w:r w:rsidRPr="00754BC9">
          <w:rPr>
            <w:sz w:val="28"/>
            <w:szCs w:val="28"/>
          </w:rPr>
          <w:instrText xml:space="preserve"> PAGE   \* MERGEFORMAT </w:instrText>
        </w:r>
        <w:r w:rsidR="002F06A8" w:rsidRPr="00754BC9">
          <w:rPr>
            <w:sz w:val="28"/>
            <w:szCs w:val="28"/>
          </w:rPr>
          <w:fldChar w:fldCharType="separate"/>
        </w:r>
        <w:r w:rsidR="00207B73" w:rsidRPr="00207B73">
          <w:rPr>
            <w:noProof/>
            <w:sz w:val="28"/>
            <w:szCs w:val="28"/>
            <w:lang w:val="zh-CN"/>
          </w:rPr>
          <w:t>2</w:t>
        </w:r>
        <w:r w:rsidR="002F06A8" w:rsidRPr="00754BC9">
          <w:rPr>
            <w:sz w:val="28"/>
            <w:szCs w:val="28"/>
          </w:rPr>
          <w:fldChar w:fldCharType="end"/>
        </w:r>
        <w:r w:rsidRPr="00754BC9">
          <w:rPr>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91" w:rsidRPr="00754BC9" w:rsidRDefault="002F06A8" w:rsidP="00305691">
    <w:pPr>
      <w:pStyle w:val="a4"/>
      <w:jc w:val="right"/>
      <w:rPr>
        <w:sz w:val="28"/>
        <w:szCs w:val="28"/>
      </w:rPr>
    </w:pPr>
    <w:sdt>
      <w:sdtPr>
        <w:id w:val="10461677"/>
        <w:docPartObj>
          <w:docPartGallery w:val="Page Numbers (Bottom of Page)"/>
          <w:docPartUnique/>
        </w:docPartObj>
      </w:sdtPr>
      <w:sdtContent/>
    </w:sdt>
    <w:r w:rsidR="00305691" w:rsidRPr="00754BC9">
      <w:rPr>
        <w:sz w:val="28"/>
        <w:szCs w:val="28"/>
      </w:rPr>
      <w:t>—</w:t>
    </w:r>
    <w:r w:rsidRPr="00754BC9">
      <w:rPr>
        <w:sz w:val="28"/>
        <w:szCs w:val="28"/>
      </w:rPr>
      <w:fldChar w:fldCharType="begin"/>
    </w:r>
    <w:r w:rsidR="00305691" w:rsidRPr="00754BC9">
      <w:rPr>
        <w:sz w:val="28"/>
        <w:szCs w:val="28"/>
      </w:rPr>
      <w:instrText xml:space="preserve"> PAGE   \* MERGEFORMAT </w:instrText>
    </w:r>
    <w:r w:rsidRPr="00754BC9">
      <w:rPr>
        <w:sz w:val="28"/>
        <w:szCs w:val="28"/>
      </w:rPr>
      <w:fldChar w:fldCharType="separate"/>
    </w:r>
    <w:r w:rsidR="00207B73" w:rsidRPr="00207B73">
      <w:rPr>
        <w:noProof/>
        <w:sz w:val="28"/>
        <w:szCs w:val="28"/>
        <w:lang w:val="zh-CN"/>
      </w:rPr>
      <w:t>3</w:t>
    </w:r>
    <w:r w:rsidRPr="00754BC9">
      <w:rPr>
        <w:sz w:val="28"/>
        <w:szCs w:val="28"/>
      </w:rPr>
      <w:fldChar w:fldCharType="end"/>
    </w:r>
    <w:r w:rsidR="00305691" w:rsidRPr="00754BC9">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71" w:rsidRDefault="00E73871" w:rsidP="001D6BCC">
      <w:r>
        <w:separator/>
      </w:r>
    </w:p>
  </w:footnote>
  <w:footnote w:type="continuationSeparator" w:id="0">
    <w:p w:rsidR="00E73871" w:rsidRDefault="00E73871" w:rsidP="001D6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8A8895"/>
    <w:multiLevelType w:val="singleLevel"/>
    <w:tmpl w:val="D68A889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BCC"/>
    <w:rsid w:val="0000147B"/>
    <w:rsid w:val="000015DF"/>
    <w:rsid w:val="00002EB0"/>
    <w:rsid w:val="000036DC"/>
    <w:rsid w:val="000038A5"/>
    <w:rsid w:val="0000395E"/>
    <w:rsid w:val="00003E79"/>
    <w:rsid w:val="000056A0"/>
    <w:rsid w:val="00010867"/>
    <w:rsid w:val="000118D7"/>
    <w:rsid w:val="000126D8"/>
    <w:rsid w:val="000141DF"/>
    <w:rsid w:val="0001506D"/>
    <w:rsid w:val="000167EE"/>
    <w:rsid w:val="00016C48"/>
    <w:rsid w:val="000205C5"/>
    <w:rsid w:val="000231AA"/>
    <w:rsid w:val="00023724"/>
    <w:rsid w:val="000239F7"/>
    <w:rsid w:val="00024CA1"/>
    <w:rsid w:val="00024F50"/>
    <w:rsid w:val="0002503A"/>
    <w:rsid w:val="00025207"/>
    <w:rsid w:val="00026068"/>
    <w:rsid w:val="00027CD9"/>
    <w:rsid w:val="0003012D"/>
    <w:rsid w:val="00031193"/>
    <w:rsid w:val="00032BD9"/>
    <w:rsid w:val="000352DD"/>
    <w:rsid w:val="000352F1"/>
    <w:rsid w:val="00040858"/>
    <w:rsid w:val="00040B0D"/>
    <w:rsid w:val="00040B2D"/>
    <w:rsid w:val="00042783"/>
    <w:rsid w:val="0004355C"/>
    <w:rsid w:val="000449E9"/>
    <w:rsid w:val="00044AEA"/>
    <w:rsid w:val="00045089"/>
    <w:rsid w:val="000455C2"/>
    <w:rsid w:val="00045750"/>
    <w:rsid w:val="00045C7D"/>
    <w:rsid w:val="000469B9"/>
    <w:rsid w:val="00046CB6"/>
    <w:rsid w:val="000525B4"/>
    <w:rsid w:val="00055115"/>
    <w:rsid w:val="00056899"/>
    <w:rsid w:val="00057BAF"/>
    <w:rsid w:val="00060606"/>
    <w:rsid w:val="00060689"/>
    <w:rsid w:val="00062BB6"/>
    <w:rsid w:val="00063C3F"/>
    <w:rsid w:val="00064687"/>
    <w:rsid w:val="00064AC0"/>
    <w:rsid w:val="00066D28"/>
    <w:rsid w:val="00067014"/>
    <w:rsid w:val="0006721E"/>
    <w:rsid w:val="00067347"/>
    <w:rsid w:val="00071645"/>
    <w:rsid w:val="00071974"/>
    <w:rsid w:val="00071BB6"/>
    <w:rsid w:val="000721A6"/>
    <w:rsid w:val="000738B2"/>
    <w:rsid w:val="0007512B"/>
    <w:rsid w:val="000761BD"/>
    <w:rsid w:val="000770FA"/>
    <w:rsid w:val="0008145B"/>
    <w:rsid w:val="0008217F"/>
    <w:rsid w:val="00082377"/>
    <w:rsid w:val="0008359A"/>
    <w:rsid w:val="0008384D"/>
    <w:rsid w:val="0008482E"/>
    <w:rsid w:val="00084AFE"/>
    <w:rsid w:val="00090222"/>
    <w:rsid w:val="00090F7C"/>
    <w:rsid w:val="00090FDF"/>
    <w:rsid w:val="00091220"/>
    <w:rsid w:val="00092194"/>
    <w:rsid w:val="00092461"/>
    <w:rsid w:val="00092524"/>
    <w:rsid w:val="0009258F"/>
    <w:rsid w:val="00094031"/>
    <w:rsid w:val="00094481"/>
    <w:rsid w:val="00094A8D"/>
    <w:rsid w:val="000966DD"/>
    <w:rsid w:val="000A1B72"/>
    <w:rsid w:val="000A1CD2"/>
    <w:rsid w:val="000A3442"/>
    <w:rsid w:val="000A3A3D"/>
    <w:rsid w:val="000A7133"/>
    <w:rsid w:val="000A74A5"/>
    <w:rsid w:val="000B0197"/>
    <w:rsid w:val="000B2BF3"/>
    <w:rsid w:val="000B4824"/>
    <w:rsid w:val="000B5DFC"/>
    <w:rsid w:val="000B5E97"/>
    <w:rsid w:val="000B7583"/>
    <w:rsid w:val="000C1368"/>
    <w:rsid w:val="000C1586"/>
    <w:rsid w:val="000C163E"/>
    <w:rsid w:val="000C333C"/>
    <w:rsid w:val="000C455C"/>
    <w:rsid w:val="000C54B7"/>
    <w:rsid w:val="000C6A5E"/>
    <w:rsid w:val="000C6AB3"/>
    <w:rsid w:val="000C76A1"/>
    <w:rsid w:val="000D042E"/>
    <w:rsid w:val="000D0E17"/>
    <w:rsid w:val="000D291C"/>
    <w:rsid w:val="000D2AF7"/>
    <w:rsid w:val="000D3439"/>
    <w:rsid w:val="000D3B62"/>
    <w:rsid w:val="000D3F25"/>
    <w:rsid w:val="000D4C05"/>
    <w:rsid w:val="000D5E1A"/>
    <w:rsid w:val="000D6280"/>
    <w:rsid w:val="000E05FF"/>
    <w:rsid w:val="000E08F3"/>
    <w:rsid w:val="000E1509"/>
    <w:rsid w:val="000E1D68"/>
    <w:rsid w:val="000E1E4B"/>
    <w:rsid w:val="000E282C"/>
    <w:rsid w:val="000E3264"/>
    <w:rsid w:val="000E4F99"/>
    <w:rsid w:val="000E5ED5"/>
    <w:rsid w:val="000E79AD"/>
    <w:rsid w:val="000F55FB"/>
    <w:rsid w:val="000F73DE"/>
    <w:rsid w:val="00100289"/>
    <w:rsid w:val="00101575"/>
    <w:rsid w:val="00102405"/>
    <w:rsid w:val="00104708"/>
    <w:rsid w:val="00106051"/>
    <w:rsid w:val="00106C83"/>
    <w:rsid w:val="0011141B"/>
    <w:rsid w:val="00111B66"/>
    <w:rsid w:val="00113CD7"/>
    <w:rsid w:val="00114A74"/>
    <w:rsid w:val="0011535A"/>
    <w:rsid w:val="00115E67"/>
    <w:rsid w:val="0011789F"/>
    <w:rsid w:val="00117E04"/>
    <w:rsid w:val="0012156E"/>
    <w:rsid w:val="00123B32"/>
    <w:rsid w:val="001241CF"/>
    <w:rsid w:val="001258CA"/>
    <w:rsid w:val="001262F5"/>
    <w:rsid w:val="00126630"/>
    <w:rsid w:val="00126EE2"/>
    <w:rsid w:val="00127E93"/>
    <w:rsid w:val="00132B44"/>
    <w:rsid w:val="001349DE"/>
    <w:rsid w:val="001367C6"/>
    <w:rsid w:val="001371BC"/>
    <w:rsid w:val="00140E31"/>
    <w:rsid w:val="0014134A"/>
    <w:rsid w:val="00141D07"/>
    <w:rsid w:val="0014229D"/>
    <w:rsid w:val="001424A4"/>
    <w:rsid w:val="00143B37"/>
    <w:rsid w:val="001461A1"/>
    <w:rsid w:val="00146AF9"/>
    <w:rsid w:val="00147043"/>
    <w:rsid w:val="00147DB3"/>
    <w:rsid w:val="001523CB"/>
    <w:rsid w:val="00155450"/>
    <w:rsid w:val="0015559E"/>
    <w:rsid w:val="00155DCD"/>
    <w:rsid w:val="00155ECF"/>
    <w:rsid w:val="00157D87"/>
    <w:rsid w:val="00160348"/>
    <w:rsid w:val="00160B2C"/>
    <w:rsid w:val="001612D2"/>
    <w:rsid w:val="00161590"/>
    <w:rsid w:val="001632BF"/>
    <w:rsid w:val="00163DD1"/>
    <w:rsid w:val="00164844"/>
    <w:rsid w:val="00164BA7"/>
    <w:rsid w:val="0016558D"/>
    <w:rsid w:val="001672F5"/>
    <w:rsid w:val="00167F55"/>
    <w:rsid w:val="00172671"/>
    <w:rsid w:val="00172B11"/>
    <w:rsid w:val="001742EF"/>
    <w:rsid w:val="00174B1B"/>
    <w:rsid w:val="00176833"/>
    <w:rsid w:val="00177978"/>
    <w:rsid w:val="0018009F"/>
    <w:rsid w:val="00180546"/>
    <w:rsid w:val="00182207"/>
    <w:rsid w:val="00182717"/>
    <w:rsid w:val="00182ACE"/>
    <w:rsid w:val="00182E90"/>
    <w:rsid w:val="00183C54"/>
    <w:rsid w:val="00185196"/>
    <w:rsid w:val="00187068"/>
    <w:rsid w:val="00187526"/>
    <w:rsid w:val="00187C3F"/>
    <w:rsid w:val="001904E3"/>
    <w:rsid w:val="00193118"/>
    <w:rsid w:val="00193F9C"/>
    <w:rsid w:val="001971A6"/>
    <w:rsid w:val="001A165E"/>
    <w:rsid w:val="001A3288"/>
    <w:rsid w:val="001A3E84"/>
    <w:rsid w:val="001B004B"/>
    <w:rsid w:val="001B26CC"/>
    <w:rsid w:val="001B3CB5"/>
    <w:rsid w:val="001B4668"/>
    <w:rsid w:val="001B4775"/>
    <w:rsid w:val="001B4FD8"/>
    <w:rsid w:val="001B6D0B"/>
    <w:rsid w:val="001B7E7A"/>
    <w:rsid w:val="001C08FF"/>
    <w:rsid w:val="001C1FBE"/>
    <w:rsid w:val="001C244E"/>
    <w:rsid w:val="001C32E9"/>
    <w:rsid w:val="001C3480"/>
    <w:rsid w:val="001C4C30"/>
    <w:rsid w:val="001C5812"/>
    <w:rsid w:val="001D1F93"/>
    <w:rsid w:val="001D261F"/>
    <w:rsid w:val="001D3554"/>
    <w:rsid w:val="001D3A2F"/>
    <w:rsid w:val="001D403F"/>
    <w:rsid w:val="001D4ABE"/>
    <w:rsid w:val="001D4F50"/>
    <w:rsid w:val="001D5F8D"/>
    <w:rsid w:val="001D6BCC"/>
    <w:rsid w:val="001D7CD2"/>
    <w:rsid w:val="001D7CDF"/>
    <w:rsid w:val="001E08C1"/>
    <w:rsid w:val="001E1487"/>
    <w:rsid w:val="001E1D68"/>
    <w:rsid w:val="001E26F5"/>
    <w:rsid w:val="001E40E3"/>
    <w:rsid w:val="001E5485"/>
    <w:rsid w:val="001F181E"/>
    <w:rsid w:val="001F234E"/>
    <w:rsid w:val="001F311E"/>
    <w:rsid w:val="001F38A6"/>
    <w:rsid w:val="001F3DDD"/>
    <w:rsid w:val="001F4C9C"/>
    <w:rsid w:val="001F5A8D"/>
    <w:rsid w:val="001F615F"/>
    <w:rsid w:val="001F64D2"/>
    <w:rsid w:val="001F6729"/>
    <w:rsid w:val="002001B4"/>
    <w:rsid w:val="002003FA"/>
    <w:rsid w:val="00200767"/>
    <w:rsid w:val="002008DF"/>
    <w:rsid w:val="00201D24"/>
    <w:rsid w:val="002055D0"/>
    <w:rsid w:val="00207B73"/>
    <w:rsid w:val="00207FA1"/>
    <w:rsid w:val="00210819"/>
    <w:rsid w:val="00212538"/>
    <w:rsid w:val="00213E1A"/>
    <w:rsid w:val="00214811"/>
    <w:rsid w:val="00215BD3"/>
    <w:rsid w:val="002208D5"/>
    <w:rsid w:val="00220BE0"/>
    <w:rsid w:val="00221130"/>
    <w:rsid w:val="00222EFB"/>
    <w:rsid w:val="00222F48"/>
    <w:rsid w:val="00223BDE"/>
    <w:rsid w:val="0023000D"/>
    <w:rsid w:val="00230577"/>
    <w:rsid w:val="002350C3"/>
    <w:rsid w:val="00235BF9"/>
    <w:rsid w:val="00235FE2"/>
    <w:rsid w:val="00236A00"/>
    <w:rsid w:val="0023716C"/>
    <w:rsid w:val="00237F96"/>
    <w:rsid w:val="00240A74"/>
    <w:rsid w:val="00240CEF"/>
    <w:rsid w:val="0024275C"/>
    <w:rsid w:val="00244E69"/>
    <w:rsid w:val="0024504D"/>
    <w:rsid w:val="00245B68"/>
    <w:rsid w:val="00250667"/>
    <w:rsid w:val="002521FE"/>
    <w:rsid w:val="00252209"/>
    <w:rsid w:val="00253E1F"/>
    <w:rsid w:val="00253EB8"/>
    <w:rsid w:val="00254573"/>
    <w:rsid w:val="002556FC"/>
    <w:rsid w:val="00256352"/>
    <w:rsid w:val="002568BE"/>
    <w:rsid w:val="00257657"/>
    <w:rsid w:val="002578EB"/>
    <w:rsid w:val="00261042"/>
    <w:rsid w:val="0026223F"/>
    <w:rsid w:val="00262311"/>
    <w:rsid w:val="002646D5"/>
    <w:rsid w:val="00265E94"/>
    <w:rsid w:val="0027136D"/>
    <w:rsid w:val="00271810"/>
    <w:rsid w:val="00273032"/>
    <w:rsid w:val="00273355"/>
    <w:rsid w:val="002745AC"/>
    <w:rsid w:val="002767FE"/>
    <w:rsid w:val="00276B40"/>
    <w:rsid w:val="00277F22"/>
    <w:rsid w:val="00280149"/>
    <w:rsid w:val="0028033C"/>
    <w:rsid w:val="00282E4C"/>
    <w:rsid w:val="00284953"/>
    <w:rsid w:val="00284DAE"/>
    <w:rsid w:val="002868C9"/>
    <w:rsid w:val="0029008C"/>
    <w:rsid w:val="00290417"/>
    <w:rsid w:val="00291D95"/>
    <w:rsid w:val="00292EC2"/>
    <w:rsid w:val="00294218"/>
    <w:rsid w:val="00294928"/>
    <w:rsid w:val="0029520D"/>
    <w:rsid w:val="00295855"/>
    <w:rsid w:val="0029598F"/>
    <w:rsid w:val="00297AFF"/>
    <w:rsid w:val="002A0BED"/>
    <w:rsid w:val="002A154E"/>
    <w:rsid w:val="002A16B9"/>
    <w:rsid w:val="002A20C5"/>
    <w:rsid w:val="002A26D4"/>
    <w:rsid w:val="002A5068"/>
    <w:rsid w:val="002A76AB"/>
    <w:rsid w:val="002B0214"/>
    <w:rsid w:val="002B13A5"/>
    <w:rsid w:val="002B42AD"/>
    <w:rsid w:val="002B4F7B"/>
    <w:rsid w:val="002B5131"/>
    <w:rsid w:val="002B6D0C"/>
    <w:rsid w:val="002B759B"/>
    <w:rsid w:val="002B7FF1"/>
    <w:rsid w:val="002C04AE"/>
    <w:rsid w:val="002C0C00"/>
    <w:rsid w:val="002C1820"/>
    <w:rsid w:val="002C1EB2"/>
    <w:rsid w:val="002C465E"/>
    <w:rsid w:val="002C7C41"/>
    <w:rsid w:val="002D26FF"/>
    <w:rsid w:val="002D2DD0"/>
    <w:rsid w:val="002D4058"/>
    <w:rsid w:val="002D5BC1"/>
    <w:rsid w:val="002E0D38"/>
    <w:rsid w:val="002E0EB6"/>
    <w:rsid w:val="002E2522"/>
    <w:rsid w:val="002E2ACA"/>
    <w:rsid w:val="002E3C8D"/>
    <w:rsid w:val="002E44F5"/>
    <w:rsid w:val="002E4DE1"/>
    <w:rsid w:val="002E5732"/>
    <w:rsid w:val="002F06A8"/>
    <w:rsid w:val="002F16DD"/>
    <w:rsid w:val="002F1FBA"/>
    <w:rsid w:val="002F2272"/>
    <w:rsid w:val="002F27E1"/>
    <w:rsid w:val="002F3AD3"/>
    <w:rsid w:val="002F4746"/>
    <w:rsid w:val="002F4C8D"/>
    <w:rsid w:val="002F562B"/>
    <w:rsid w:val="002F65FE"/>
    <w:rsid w:val="002F7C7E"/>
    <w:rsid w:val="003006F4"/>
    <w:rsid w:val="003015D3"/>
    <w:rsid w:val="0030291C"/>
    <w:rsid w:val="003034AB"/>
    <w:rsid w:val="00305691"/>
    <w:rsid w:val="0030641A"/>
    <w:rsid w:val="003069B7"/>
    <w:rsid w:val="00306AB1"/>
    <w:rsid w:val="00307F90"/>
    <w:rsid w:val="00310943"/>
    <w:rsid w:val="003117E5"/>
    <w:rsid w:val="003132A9"/>
    <w:rsid w:val="0031330B"/>
    <w:rsid w:val="003134D2"/>
    <w:rsid w:val="00314061"/>
    <w:rsid w:val="00314995"/>
    <w:rsid w:val="00315114"/>
    <w:rsid w:val="00315D78"/>
    <w:rsid w:val="00315ED9"/>
    <w:rsid w:val="00317848"/>
    <w:rsid w:val="00317CD3"/>
    <w:rsid w:val="0032013B"/>
    <w:rsid w:val="00320327"/>
    <w:rsid w:val="00320CD6"/>
    <w:rsid w:val="00323DA6"/>
    <w:rsid w:val="0032550C"/>
    <w:rsid w:val="003257C9"/>
    <w:rsid w:val="00326C17"/>
    <w:rsid w:val="00327F09"/>
    <w:rsid w:val="00331D75"/>
    <w:rsid w:val="0033314C"/>
    <w:rsid w:val="003333BE"/>
    <w:rsid w:val="00333544"/>
    <w:rsid w:val="003346B9"/>
    <w:rsid w:val="0033574E"/>
    <w:rsid w:val="00336D3B"/>
    <w:rsid w:val="003406D5"/>
    <w:rsid w:val="00340DB5"/>
    <w:rsid w:val="0034267D"/>
    <w:rsid w:val="00342C10"/>
    <w:rsid w:val="00343340"/>
    <w:rsid w:val="0034435A"/>
    <w:rsid w:val="00344FA1"/>
    <w:rsid w:val="00344FB4"/>
    <w:rsid w:val="00345648"/>
    <w:rsid w:val="00345DA7"/>
    <w:rsid w:val="00346B50"/>
    <w:rsid w:val="00347A8D"/>
    <w:rsid w:val="00347B3D"/>
    <w:rsid w:val="00350220"/>
    <w:rsid w:val="00352072"/>
    <w:rsid w:val="00352136"/>
    <w:rsid w:val="00352600"/>
    <w:rsid w:val="00352709"/>
    <w:rsid w:val="00352FB0"/>
    <w:rsid w:val="003541D1"/>
    <w:rsid w:val="003544E1"/>
    <w:rsid w:val="00354B2F"/>
    <w:rsid w:val="00360F00"/>
    <w:rsid w:val="003618CA"/>
    <w:rsid w:val="00362B63"/>
    <w:rsid w:val="00363254"/>
    <w:rsid w:val="00364558"/>
    <w:rsid w:val="00364888"/>
    <w:rsid w:val="0036502B"/>
    <w:rsid w:val="00365261"/>
    <w:rsid w:val="00366B4E"/>
    <w:rsid w:val="0036731B"/>
    <w:rsid w:val="003679F8"/>
    <w:rsid w:val="00367B55"/>
    <w:rsid w:val="00372B82"/>
    <w:rsid w:val="00373EDE"/>
    <w:rsid w:val="00374E6D"/>
    <w:rsid w:val="00375239"/>
    <w:rsid w:val="00375D26"/>
    <w:rsid w:val="00375FE1"/>
    <w:rsid w:val="003761AD"/>
    <w:rsid w:val="00376B09"/>
    <w:rsid w:val="00377783"/>
    <w:rsid w:val="0038046A"/>
    <w:rsid w:val="003805F4"/>
    <w:rsid w:val="00380CA5"/>
    <w:rsid w:val="00380D3F"/>
    <w:rsid w:val="00382573"/>
    <w:rsid w:val="00382C00"/>
    <w:rsid w:val="0038306A"/>
    <w:rsid w:val="00384973"/>
    <w:rsid w:val="00384E1C"/>
    <w:rsid w:val="00384EE0"/>
    <w:rsid w:val="003857F9"/>
    <w:rsid w:val="00385A96"/>
    <w:rsid w:val="00385B1A"/>
    <w:rsid w:val="003862C9"/>
    <w:rsid w:val="003879D0"/>
    <w:rsid w:val="00387C94"/>
    <w:rsid w:val="003943E9"/>
    <w:rsid w:val="003947FB"/>
    <w:rsid w:val="003956E3"/>
    <w:rsid w:val="00397B91"/>
    <w:rsid w:val="00397C45"/>
    <w:rsid w:val="00397F82"/>
    <w:rsid w:val="003A058C"/>
    <w:rsid w:val="003A060E"/>
    <w:rsid w:val="003A1C59"/>
    <w:rsid w:val="003A2A37"/>
    <w:rsid w:val="003A3E92"/>
    <w:rsid w:val="003A403C"/>
    <w:rsid w:val="003A429C"/>
    <w:rsid w:val="003A5472"/>
    <w:rsid w:val="003A5B4C"/>
    <w:rsid w:val="003A646B"/>
    <w:rsid w:val="003A7594"/>
    <w:rsid w:val="003B27DD"/>
    <w:rsid w:val="003B27E5"/>
    <w:rsid w:val="003B2F20"/>
    <w:rsid w:val="003B3B55"/>
    <w:rsid w:val="003B485C"/>
    <w:rsid w:val="003B4AB7"/>
    <w:rsid w:val="003B6181"/>
    <w:rsid w:val="003B725C"/>
    <w:rsid w:val="003B7D3E"/>
    <w:rsid w:val="003C0E02"/>
    <w:rsid w:val="003C258D"/>
    <w:rsid w:val="003C6C36"/>
    <w:rsid w:val="003D0AC2"/>
    <w:rsid w:val="003D1AF9"/>
    <w:rsid w:val="003D255F"/>
    <w:rsid w:val="003D2718"/>
    <w:rsid w:val="003D3D2F"/>
    <w:rsid w:val="003D45FB"/>
    <w:rsid w:val="003E029D"/>
    <w:rsid w:val="003E0F65"/>
    <w:rsid w:val="003E19F8"/>
    <w:rsid w:val="003E3E63"/>
    <w:rsid w:val="003E50A2"/>
    <w:rsid w:val="003E629A"/>
    <w:rsid w:val="003E6338"/>
    <w:rsid w:val="003E75B4"/>
    <w:rsid w:val="003F074C"/>
    <w:rsid w:val="003F0752"/>
    <w:rsid w:val="003F1041"/>
    <w:rsid w:val="003F2379"/>
    <w:rsid w:val="003F2EDA"/>
    <w:rsid w:val="003F3BB9"/>
    <w:rsid w:val="003F4480"/>
    <w:rsid w:val="003F4DC3"/>
    <w:rsid w:val="003F54E6"/>
    <w:rsid w:val="003F607D"/>
    <w:rsid w:val="003F6AB4"/>
    <w:rsid w:val="003F7197"/>
    <w:rsid w:val="003F73A1"/>
    <w:rsid w:val="00400269"/>
    <w:rsid w:val="00400C6A"/>
    <w:rsid w:val="004017F0"/>
    <w:rsid w:val="00402760"/>
    <w:rsid w:val="004044ED"/>
    <w:rsid w:val="00406734"/>
    <w:rsid w:val="00406A1C"/>
    <w:rsid w:val="00406E99"/>
    <w:rsid w:val="00407059"/>
    <w:rsid w:val="00407679"/>
    <w:rsid w:val="00414E2D"/>
    <w:rsid w:val="004160BF"/>
    <w:rsid w:val="00420BE5"/>
    <w:rsid w:val="00422EE1"/>
    <w:rsid w:val="004231E4"/>
    <w:rsid w:val="0042367C"/>
    <w:rsid w:val="00423932"/>
    <w:rsid w:val="004242CC"/>
    <w:rsid w:val="00424461"/>
    <w:rsid w:val="00425DE3"/>
    <w:rsid w:val="004262F8"/>
    <w:rsid w:val="00430F11"/>
    <w:rsid w:val="00431216"/>
    <w:rsid w:val="00431C98"/>
    <w:rsid w:val="00432648"/>
    <w:rsid w:val="004350D5"/>
    <w:rsid w:val="00435CA1"/>
    <w:rsid w:val="00437069"/>
    <w:rsid w:val="0043714D"/>
    <w:rsid w:val="004415AA"/>
    <w:rsid w:val="004454AA"/>
    <w:rsid w:val="0044667E"/>
    <w:rsid w:val="004466A4"/>
    <w:rsid w:val="0044792A"/>
    <w:rsid w:val="00447EDE"/>
    <w:rsid w:val="0045021C"/>
    <w:rsid w:val="004519A2"/>
    <w:rsid w:val="00452068"/>
    <w:rsid w:val="00452487"/>
    <w:rsid w:val="004524BD"/>
    <w:rsid w:val="00452EA0"/>
    <w:rsid w:val="0045795E"/>
    <w:rsid w:val="004579D2"/>
    <w:rsid w:val="00457A44"/>
    <w:rsid w:val="004600CE"/>
    <w:rsid w:val="004606B3"/>
    <w:rsid w:val="004609E6"/>
    <w:rsid w:val="00460F75"/>
    <w:rsid w:val="00461E5F"/>
    <w:rsid w:val="004629B2"/>
    <w:rsid w:val="00462CA3"/>
    <w:rsid w:val="004634D5"/>
    <w:rsid w:val="004635A8"/>
    <w:rsid w:val="00463D5B"/>
    <w:rsid w:val="004647C1"/>
    <w:rsid w:val="004652A4"/>
    <w:rsid w:val="00465D58"/>
    <w:rsid w:val="00467EA0"/>
    <w:rsid w:val="00470CD6"/>
    <w:rsid w:val="00471A6A"/>
    <w:rsid w:val="00472C38"/>
    <w:rsid w:val="0047452A"/>
    <w:rsid w:val="00474BF1"/>
    <w:rsid w:val="00477463"/>
    <w:rsid w:val="00480BFA"/>
    <w:rsid w:val="00482125"/>
    <w:rsid w:val="00483322"/>
    <w:rsid w:val="0048608F"/>
    <w:rsid w:val="0048694F"/>
    <w:rsid w:val="00487D9F"/>
    <w:rsid w:val="00490939"/>
    <w:rsid w:val="00493C14"/>
    <w:rsid w:val="00494812"/>
    <w:rsid w:val="004964F1"/>
    <w:rsid w:val="0049693C"/>
    <w:rsid w:val="0049762A"/>
    <w:rsid w:val="004A2972"/>
    <w:rsid w:val="004A3FC9"/>
    <w:rsid w:val="004A4340"/>
    <w:rsid w:val="004A471B"/>
    <w:rsid w:val="004A6077"/>
    <w:rsid w:val="004A6105"/>
    <w:rsid w:val="004A6361"/>
    <w:rsid w:val="004A7F45"/>
    <w:rsid w:val="004B0C8D"/>
    <w:rsid w:val="004B1880"/>
    <w:rsid w:val="004B1ED3"/>
    <w:rsid w:val="004B2372"/>
    <w:rsid w:val="004B256F"/>
    <w:rsid w:val="004B563E"/>
    <w:rsid w:val="004B56F3"/>
    <w:rsid w:val="004B6400"/>
    <w:rsid w:val="004C02F0"/>
    <w:rsid w:val="004C1BCD"/>
    <w:rsid w:val="004C2B7D"/>
    <w:rsid w:val="004C3EDC"/>
    <w:rsid w:val="004C55C8"/>
    <w:rsid w:val="004C7205"/>
    <w:rsid w:val="004C7B54"/>
    <w:rsid w:val="004D0F51"/>
    <w:rsid w:val="004D203F"/>
    <w:rsid w:val="004D42CD"/>
    <w:rsid w:val="004D492F"/>
    <w:rsid w:val="004D4F41"/>
    <w:rsid w:val="004D4FE0"/>
    <w:rsid w:val="004D52E0"/>
    <w:rsid w:val="004E1357"/>
    <w:rsid w:val="004E2146"/>
    <w:rsid w:val="004E5A77"/>
    <w:rsid w:val="004E62DB"/>
    <w:rsid w:val="004F004F"/>
    <w:rsid w:val="004F078E"/>
    <w:rsid w:val="004F111D"/>
    <w:rsid w:val="004F2D94"/>
    <w:rsid w:val="004F40A8"/>
    <w:rsid w:val="004F4668"/>
    <w:rsid w:val="004F4823"/>
    <w:rsid w:val="004F6401"/>
    <w:rsid w:val="004F660F"/>
    <w:rsid w:val="004F739F"/>
    <w:rsid w:val="00503AAB"/>
    <w:rsid w:val="00503FA3"/>
    <w:rsid w:val="00503FE4"/>
    <w:rsid w:val="00510B10"/>
    <w:rsid w:val="00510DBB"/>
    <w:rsid w:val="00510EF5"/>
    <w:rsid w:val="005114A2"/>
    <w:rsid w:val="00512478"/>
    <w:rsid w:val="005137FF"/>
    <w:rsid w:val="00513F34"/>
    <w:rsid w:val="00514CC7"/>
    <w:rsid w:val="005165E0"/>
    <w:rsid w:val="0051718B"/>
    <w:rsid w:val="00517956"/>
    <w:rsid w:val="00521022"/>
    <w:rsid w:val="005215D1"/>
    <w:rsid w:val="00521600"/>
    <w:rsid w:val="00521FAE"/>
    <w:rsid w:val="00522ACE"/>
    <w:rsid w:val="00523A18"/>
    <w:rsid w:val="00524440"/>
    <w:rsid w:val="005245B5"/>
    <w:rsid w:val="0052461C"/>
    <w:rsid w:val="00525B88"/>
    <w:rsid w:val="00527566"/>
    <w:rsid w:val="0053004D"/>
    <w:rsid w:val="005352A4"/>
    <w:rsid w:val="00535B0D"/>
    <w:rsid w:val="00535E17"/>
    <w:rsid w:val="00536B91"/>
    <w:rsid w:val="005373EC"/>
    <w:rsid w:val="00537EB5"/>
    <w:rsid w:val="00537F3D"/>
    <w:rsid w:val="00537F7B"/>
    <w:rsid w:val="0054005B"/>
    <w:rsid w:val="0054094B"/>
    <w:rsid w:val="005415A4"/>
    <w:rsid w:val="0054309C"/>
    <w:rsid w:val="005445F4"/>
    <w:rsid w:val="0054469B"/>
    <w:rsid w:val="00545DC9"/>
    <w:rsid w:val="00546E38"/>
    <w:rsid w:val="005502C9"/>
    <w:rsid w:val="0055133F"/>
    <w:rsid w:val="00551995"/>
    <w:rsid w:val="00552543"/>
    <w:rsid w:val="005526AC"/>
    <w:rsid w:val="005526DC"/>
    <w:rsid w:val="00553FDF"/>
    <w:rsid w:val="0055439C"/>
    <w:rsid w:val="00557AAB"/>
    <w:rsid w:val="00560787"/>
    <w:rsid w:val="00560AEE"/>
    <w:rsid w:val="005611EE"/>
    <w:rsid w:val="00562740"/>
    <w:rsid w:val="00563F4F"/>
    <w:rsid w:val="00565F45"/>
    <w:rsid w:val="00566684"/>
    <w:rsid w:val="005669D9"/>
    <w:rsid w:val="00571B68"/>
    <w:rsid w:val="00571FFD"/>
    <w:rsid w:val="00572654"/>
    <w:rsid w:val="00572DCE"/>
    <w:rsid w:val="00573217"/>
    <w:rsid w:val="00573674"/>
    <w:rsid w:val="005748A1"/>
    <w:rsid w:val="00576303"/>
    <w:rsid w:val="00576CC6"/>
    <w:rsid w:val="00581B82"/>
    <w:rsid w:val="00582524"/>
    <w:rsid w:val="00582D3F"/>
    <w:rsid w:val="0058330E"/>
    <w:rsid w:val="00583A9B"/>
    <w:rsid w:val="00583DA5"/>
    <w:rsid w:val="0058441B"/>
    <w:rsid w:val="0058443F"/>
    <w:rsid w:val="00585985"/>
    <w:rsid w:val="005863EF"/>
    <w:rsid w:val="0058682C"/>
    <w:rsid w:val="00586E05"/>
    <w:rsid w:val="00590631"/>
    <w:rsid w:val="00591597"/>
    <w:rsid w:val="005915F4"/>
    <w:rsid w:val="00593951"/>
    <w:rsid w:val="00593DD6"/>
    <w:rsid w:val="0059417A"/>
    <w:rsid w:val="00595189"/>
    <w:rsid w:val="00596897"/>
    <w:rsid w:val="00596F30"/>
    <w:rsid w:val="005971E0"/>
    <w:rsid w:val="005A0618"/>
    <w:rsid w:val="005A09F9"/>
    <w:rsid w:val="005A139A"/>
    <w:rsid w:val="005A2213"/>
    <w:rsid w:val="005A4718"/>
    <w:rsid w:val="005A6075"/>
    <w:rsid w:val="005A68FF"/>
    <w:rsid w:val="005A7289"/>
    <w:rsid w:val="005B2693"/>
    <w:rsid w:val="005B2F7B"/>
    <w:rsid w:val="005B4D16"/>
    <w:rsid w:val="005B5B3F"/>
    <w:rsid w:val="005B7814"/>
    <w:rsid w:val="005B7A2E"/>
    <w:rsid w:val="005B7EC3"/>
    <w:rsid w:val="005C050C"/>
    <w:rsid w:val="005C0782"/>
    <w:rsid w:val="005C4496"/>
    <w:rsid w:val="005C4EE0"/>
    <w:rsid w:val="005C4FC2"/>
    <w:rsid w:val="005C60C8"/>
    <w:rsid w:val="005C6CAC"/>
    <w:rsid w:val="005C701D"/>
    <w:rsid w:val="005D1059"/>
    <w:rsid w:val="005D2953"/>
    <w:rsid w:val="005D2D60"/>
    <w:rsid w:val="005D2DFA"/>
    <w:rsid w:val="005D3B5A"/>
    <w:rsid w:val="005D47AA"/>
    <w:rsid w:val="005D492A"/>
    <w:rsid w:val="005D698B"/>
    <w:rsid w:val="005D6B8C"/>
    <w:rsid w:val="005E0AF2"/>
    <w:rsid w:val="005E2484"/>
    <w:rsid w:val="005E3AA9"/>
    <w:rsid w:val="005E5097"/>
    <w:rsid w:val="005E555A"/>
    <w:rsid w:val="005E5C4A"/>
    <w:rsid w:val="005E60BB"/>
    <w:rsid w:val="005E7A01"/>
    <w:rsid w:val="005F1DD1"/>
    <w:rsid w:val="005F302E"/>
    <w:rsid w:val="005F40D7"/>
    <w:rsid w:val="005F7165"/>
    <w:rsid w:val="005F7749"/>
    <w:rsid w:val="005F77B2"/>
    <w:rsid w:val="005F7C3D"/>
    <w:rsid w:val="006033BC"/>
    <w:rsid w:val="0060372B"/>
    <w:rsid w:val="006071D3"/>
    <w:rsid w:val="006076F6"/>
    <w:rsid w:val="00607838"/>
    <w:rsid w:val="00607E5D"/>
    <w:rsid w:val="00607F6E"/>
    <w:rsid w:val="006104D8"/>
    <w:rsid w:val="00610511"/>
    <w:rsid w:val="006134DE"/>
    <w:rsid w:val="006147F4"/>
    <w:rsid w:val="00615146"/>
    <w:rsid w:val="00616F7D"/>
    <w:rsid w:val="006174D5"/>
    <w:rsid w:val="00621B27"/>
    <w:rsid w:val="00621FA1"/>
    <w:rsid w:val="006230F4"/>
    <w:rsid w:val="0062459E"/>
    <w:rsid w:val="006249FB"/>
    <w:rsid w:val="00625B8B"/>
    <w:rsid w:val="00626BD8"/>
    <w:rsid w:val="00627069"/>
    <w:rsid w:val="00630B5E"/>
    <w:rsid w:val="0063114D"/>
    <w:rsid w:val="00631264"/>
    <w:rsid w:val="006320F1"/>
    <w:rsid w:val="00634F75"/>
    <w:rsid w:val="00635D66"/>
    <w:rsid w:val="00637B73"/>
    <w:rsid w:val="00640928"/>
    <w:rsid w:val="0064166F"/>
    <w:rsid w:val="006417D2"/>
    <w:rsid w:val="00644B47"/>
    <w:rsid w:val="00646A58"/>
    <w:rsid w:val="00646F50"/>
    <w:rsid w:val="00651663"/>
    <w:rsid w:val="006519AE"/>
    <w:rsid w:val="00652A3F"/>
    <w:rsid w:val="00653108"/>
    <w:rsid w:val="006538F6"/>
    <w:rsid w:val="00653E3A"/>
    <w:rsid w:val="00655E78"/>
    <w:rsid w:val="00655F38"/>
    <w:rsid w:val="00655F70"/>
    <w:rsid w:val="0065773D"/>
    <w:rsid w:val="0066014E"/>
    <w:rsid w:val="00660B42"/>
    <w:rsid w:val="00660E52"/>
    <w:rsid w:val="00661EDD"/>
    <w:rsid w:val="0066231A"/>
    <w:rsid w:val="00662E5A"/>
    <w:rsid w:val="00664D42"/>
    <w:rsid w:val="00665770"/>
    <w:rsid w:val="00666433"/>
    <w:rsid w:val="00667E3D"/>
    <w:rsid w:val="006754B5"/>
    <w:rsid w:val="006758E6"/>
    <w:rsid w:val="00676FCA"/>
    <w:rsid w:val="0067734B"/>
    <w:rsid w:val="00681379"/>
    <w:rsid w:val="0068156F"/>
    <w:rsid w:val="00681F22"/>
    <w:rsid w:val="00682C90"/>
    <w:rsid w:val="006830FB"/>
    <w:rsid w:val="006847B9"/>
    <w:rsid w:val="00684E57"/>
    <w:rsid w:val="006874FC"/>
    <w:rsid w:val="00690BF7"/>
    <w:rsid w:val="0069164D"/>
    <w:rsid w:val="006948E1"/>
    <w:rsid w:val="006A0CFE"/>
    <w:rsid w:val="006A2114"/>
    <w:rsid w:val="006A2CD7"/>
    <w:rsid w:val="006A3210"/>
    <w:rsid w:val="006A3322"/>
    <w:rsid w:val="006A51FF"/>
    <w:rsid w:val="006A5C54"/>
    <w:rsid w:val="006A6066"/>
    <w:rsid w:val="006B0BE6"/>
    <w:rsid w:val="006B2DCA"/>
    <w:rsid w:val="006B4ADA"/>
    <w:rsid w:val="006B4CBC"/>
    <w:rsid w:val="006B5943"/>
    <w:rsid w:val="006B5BEB"/>
    <w:rsid w:val="006B6B2A"/>
    <w:rsid w:val="006B78B3"/>
    <w:rsid w:val="006C01EE"/>
    <w:rsid w:val="006C05CA"/>
    <w:rsid w:val="006C06AE"/>
    <w:rsid w:val="006C0965"/>
    <w:rsid w:val="006C24E2"/>
    <w:rsid w:val="006C2E80"/>
    <w:rsid w:val="006C65EE"/>
    <w:rsid w:val="006C7367"/>
    <w:rsid w:val="006C784E"/>
    <w:rsid w:val="006D0E15"/>
    <w:rsid w:val="006D19A6"/>
    <w:rsid w:val="006D330E"/>
    <w:rsid w:val="006D4512"/>
    <w:rsid w:val="006D5C9D"/>
    <w:rsid w:val="006E13ED"/>
    <w:rsid w:val="006E16D3"/>
    <w:rsid w:val="006E1750"/>
    <w:rsid w:val="006E27E3"/>
    <w:rsid w:val="006E2B55"/>
    <w:rsid w:val="006E2DFC"/>
    <w:rsid w:val="006E3A76"/>
    <w:rsid w:val="006E3BDC"/>
    <w:rsid w:val="006E48A7"/>
    <w:rsid w:val="006E58E7"/>
    <w:rsid w:val="006E5ECA"/>
    <w:rsid w:val="006E765E"/>
    <w:rsid w:val="006F314B"/>
    <w:rsid w:val="006F61A0"/>
    <w:rsid w:val="006F7CD7"/>
    <w:rsid w:val="00700A76"/>
    <w:rsid w:val="00700EB7"/>
    <w:rsid w:val="007018AE"/>
    <w:rsid w:val="00702216"/>
    <w:rsid w:val="00703483"/>
    <w:rsid w:val="00703510"/>
    <w:rsid w:val="00705C27"/>
    <w:rsid w:val="0070607D"/>
    <w:rsid w:val="00712655"/>
    <w:rsid w:val="00712DF8"/>
    <w:rsid w:val="00713208"/>
    <w:rsid w:val="00713E5D"/>
    <w:rsid w:val="007140CC"/>
    <w:rsid w:val="0071587F"/>
    <w:rsid w:val="00717B3E"/>
    <w:rsid w:val="007257D3"/>
    <w:rsid w:val="00725E99"/>
    <w:rsid w:val="00727D94"/>
    <w:rsid w:val="007304D9"/>
    <w:rsid w:val="00732FCB"/>
    <w:rsid w:val="0073401D"/>
    <w:rsid w:val="0073541E"/>
    <w:rsid w:val="00737262"/>
    <w:rsid w:val="007378EA"/>
    <w:rsid w:val="007411B2"/>
    <w:rsid w:val="00741414"/>
    <w:rsid w:val="00741504"/>
    <w:rsid w:val="00741E2C"/>
    <w:rsid w:val="00743109"/>
    <w:rsid w:val="0074438D"/>
    <w:rsid w:val="00745C9E"/>
    <w:rsid w:val="007465CF"/>
    <w:rsid w:val="00747288"/>
    <w:rsid w:val="00747989"/>
    <w:rsid w:val="0075012E"/>
    <w:rsid w:val="00752101"/>
    <w:rsid w:val="00752A43"/>
    <w:rsid w:val="00752CDF"/>
    <w:rsid w:val="00754A72"/>
    <w:rsid w:val="007553F4"/>
    <w:rsid w:val="007556E7"/>
    <w:rsid w:val="00756CAA"/>
    <w:rsid w:val="00761AD3"/>
    <w:rsid w:val="007633C8"/>
    <w:rsid w:val="0076386A"/>
    <w:rsid w:val="00765B69"/>
    <w:rsid w:val="0076735D"/>
    <w:rsid w:val="00767BC0"/>
    <w:rsid w:val="00770B28"/>
    <w:rsid w:val="007727D6"/>
    <w:rsid w:val="00773146"/>
    <w:rsid w:val="00773828"/>
    <w:rsid w:val="00773E5C"/>
    <w:rsid w:val="00773FCB"/>
    <w:rsid w:val="00774227"/>
    <w:rsid w:val="00776586"/>
    <w:rsid w:val="007773F6"/>
    <w:rsid w:val="0078151B"/>
    <w:rsid w:val="0078280E"/>
    <w:rsid w:val="007836B3"/>
    <w:rsid w:val="00786F8D"/>
    <w:rsid w:val="007874AD"/>
    <w:rsid w:val="007904ED"/>
    <w:rsid w:val="00790D7F"/>
    <w:rsid w:val="00790E45"/>
    <w:rsid w:val="00791D73"/>
    <w:rsid w:val="00792BFE"/>
    <w:rsid w:val="00792ECD"/>
    <w:rsid w:val="00797BC1"/>
    <w:rsid w:val="007A22C3"/>
    <w:rsid w:val="007A2593"/>
    <w:rsid w:val="007A362D"/>
    <w:rsid w:val="007A3B58"/>
    <w:rsid w:val="007A5309"/>
    <w:rsid w:val="007B002F"/>
    <w:rsid w:val="007B1CF4"/>
    <w:rsid w:val="007B20A7"/>
    <w:rsid w:val="007B2185"/>
    <w:rsid w:val="007B2629"/>
    <w:rsid w:val="007B264D"/>
    <w:rsid w:val="007B68E7"/>
    <w:rsid w:val="007B6B55"/>
    <w:rsid w:val="007B6B69"/>
    <w:rsid w:val="007C0783"/>
    <w:rsid w:val="007C0BB9"/>
    <w:rsid w:val="007C1111"/>
    <w:rsid w:val="007C1E7F"/>
    <w:rsid w:val="007C23B8"/>
    <w:rsid w:val="007C27CD"/>
    <w:rsid w:val="007C3043"/>
    <w:rsid w:val="007C410B"/>
    <w:rsid w:val="007C4120"/>
    <w:rsid w:val="007C45D0"/>
    <w:rsid w:val="007C5C6E"/>
    <w:rsid w:val="007C7007"/>
    <w:rsid w:val="007D1433"/>
    <w:rsid w:val="007D1570"/>
    <w:rsid w:val="007D221F"/>
    <w:rsid w:val="007D3264"/>
    <w:rsid w:val="007D4755"/>
    <w:rsid w:val="007D48A8"/>
    <w:rsid w:val="007D5D39"/>
    <w:rsid w:val="007D6F9F"/>
    <w:rsid w:val="007D7B52"/>
    <w:rsid w:val="007E1862"/>
    <w:rsid w:val="007E1E49"/>
    <w:rsid w:val="007E388D"/>
    <w:rsid w:val="007E60F8"/>
    <w:rsid w:val="007E70ED"/>
    <w:rsid w:val="007E7CA2"/>
    <w:rsid w:val="007E7CF0"/>
    <w:rsid w:val="007F1C7C"/>
    <w:rsid w:val="007F230D"/>
    <w:rsid w:val="007F24E3"/>
    <w:rsid w:val="007F26B8"/>
    <w:rsid w:val="007F34CE"/>
    <w:rsid w:val="007F4512"/>
    <w:rsid w:val="007F7186"/>
    <w:rsid w:val="007F78E9"/>
    <w:rsid w:val="007F7A6C"/>
    <w:rsid w:val="0080323B"/>
    <w:rsid w:val="008035D2"/>
    <w:rsid w:val="00803783"/>
    <w:rsid w:val="00803BE7"/>
    <w:rsid w:val="00803D2F"/>
    <w:rsid w:val="00804868"/>
    <w:rsid w:val="00807C3D"/>
    <w:rsid w:val="00811ED6"/>
    <w:rsid w:val="0081239A"/>
    <w:rsid w:val="00812671"/>
    <w:rsid w:val="008139D1"/>
    <w:rsid w:val="00814759"/>
    <w:rsid w:val="00816414"/>
    <w:rsid w:val="00825584"/>
    <w:rsid w:val="0082596D"/>
    <w:rsid w:val="00827116"/>
    <w:rsid w:val="00830046"/>
    <w:rsid w:val="00830F6B"/>
    <w:rsid w:val="00831295"/>
    <w:rsid w:val="008313A8"/>
    <w:rsid w:val="00833904"/>
    <w:rsid w:val="0083411D"/>
    <w:rsid w:val="00837587"/>
    <w:rsid w:val="00842110"/>
    <w:rsid w:val="008449EA"/>
    <w:rsid w:val="008453BC"/>
    <w:rsid w:val="008464EC"/>
    <w:rsid w:val="00847C09"/>
    <w:rsid w:val="008518BB"/>
    <w:rsid w:val="00851A22"/>
    <w:rsid w:val="00851AAE"/>
    <w:rsid w:val="00851D7F"/>
    <w:rsid w:val="00852B86"/>
    <w:rsid w:val="008530F5"/>
    <w:rsid w:val="00853986"/>
    <w:rsid w:val="00853AE3"/>
    <w:rsid w:val="0085425E"/>
    <w:rsid w:val="00854A30"/>
    <w:rsid w:val="00855191"/>
    <w:rsid w:val="0085599E"/>
    <w:rsid w:val="00856430"/>
    <w:rsid w:val="00856E5E"/>
    <w:rsid w:val="008577B4"/>
    <w:rsid w:val="00861D2D"/>
    <w:rsid w:val="00864D24"/>
    <w:rsid w:val="00864DC8"/>
    <w:rsid w:val="00867783"/>
    <w:rsid w:val="00870069"/>
    <w:rsid w:val="0087068F"/>
    <w:rsid w:val="00870C21"/>
    <w:rsid w:val="00872F2B"/>
    <w:rsid w:val="00873E75"/>
    <w:rsid w:val="00875D41"/>
    <w:rsid w:val="00875E13"/>
    <w:rsid w:val="008765CE"/>
    <w:rsid w:val="008768F7"/>
    <w:rsid w:val="0087749D"/>
    <w:rsid w:val="00877C80"/>
    <w:rsid w:val="00877FD7"/>
    <w:rsid w:val="008804B2"/>
    <w:rsid w:val="00881A31"/>
    <w:rsid w:val="00882607"/>
    <w:rsid w:val="0088271A"/>
    <w:rsid w:val="0088333D"/>
    <w:rsid w:val="00884F55"/>
    <w:rsid w:val="00886022"/>
    <w:rsid w:val="00886FAE"/>
    <w:rsid w:val="00887F7F"/>
    <w:rsid w:val="00890676"/>
    <w:rsid w:val="00890CF6"/>
    <w:rsid w:val="00890E94"/>
    <w:rsid w:val="00891CE3"/>
    <w:rsid w:val="00893400"/>
    <w:rsid w:val="00894CD8"/>
    <w:rsid w:val="00894EDC"/>
    <w:rsid w:val="0089553E"/>
    <w:rsid w:val="00895608"/>
    <w:rsid w:val="008964F0"/>
    <w:rsid w:val="008971AE"/>
    <w:rsid w:val="008A0A63"/>
    <w:rsid w:val="008A22E4"/>
    <w:rsid w:val="008A47D2"/>
    <w:rsid w:val="008A659F"/>
    <w:rsid w:val="008A6F63"/>
    <w:rsid w:val="008A7CA3"/>
    <w:rsid w:val="008B04E6"/>
    <w:rsid w:val="008B184A"/>
    <w:rsid w:val="008B18BD"/>
    <w:rsid w:val="008B3A81"/>
    <w:rsid w:val="008B4F01"/>
    <w:rsid w:val="008B56A3"/>
    <w:rsid w:val="008B7AE6"/>
    <w:rsid w:val="008C006B"/>
    <w:rsid w:val="008C02DC"/>
    <w:rsid w:val="008C1754"/>
    <w:rsid w:val="008C2351"/>
    <w:rsid w:val="008C4C48"/>
    <w:rsid w:val="008C632B"/>
    <w:rsid w:val="008C740D"/>
    <w:rsid w:val="008D13EA"/>
    <w:rsid w:val="008D1EB3"/>
    <w:rsid w:val="008D2316"/>
    <w:rsid w:val="008D4388"/>
    <w:rsid w:val="008D4866"/>
    <w:rsid w:val="008D556A"/>
    <w:rsid w:val="008D5BC0"/>
    <w:rsid w:val="008D60FA"/>
    <w:rsid w:val="008E07F1"/>
    <w:rsid w:val="008E0E27"/>
    <w:rsid w:val="008E1E1E"/>
    <w:rsid w:val="008E245B"/>
    <w:rsid w:val="008E2D22"/>
    <w:rsid w:val="008E4826"/>
    <w:rsid w:val="008E49E3"/>
    <w:rsid w:val="008E65BA"/>
    <w:rsid w:val="008E7B7D"/>
    <w:rsid w:val="008E7CE3"/>
    <w:rsid w:val="008F1203"/>
    <w:rsid w:val="008F1214"/>
    <w:rsid w:val="008F240C"/>
    <w:rsid w:val="008F4585"/>
    <w:rsid w:val="008F5471"/>
    <w:rsid w:val="008F7427"/>
    <w:rsid w:val="008F7EAD"/>
    <w:rsid w:val="009009B3"/>
    <w:rsid w:val="00900C4E"/>
    <w:rsid w:val="00901E95"/>
    <w:rsid w:val="009028D7"/>
    <w:rsid w:val="00903A49"/>
    <w:rsid w:val="009058A6"/>
    <w:rsid w:val="0090749B"/>
    <w:rsid w:val="00910C79"/>
    <w:rsid w:val="00910EBF"/>
    <w:rsid w:val="0091220E"/>
    <w:rsid w:val="0091230C"/>
    <w:rsid w:val="00912F5E"/>
    <w:rsid w:val="00912F90"/>
    <w:rsid w:val="009130A7"/>
    <w:rsid w:val="009135A7"/>
    <w:rsid w:val="009135DB"/>
    <w:rsid w:val="00914A4D"/>
    <w:rsid w:val="00917892"/>
    <w:rsid w:val="00917985"/>
    <w:rsid w:val="00917C24"/>
    <w:rsid w:val="00924025"/>
    <w:rsid w:val="0092421A"/>
    <w:rsid w:val="00924536"/>
    <w:rsid w:val="00924E46"/>
    <w:rsid w:val="00925E5A"/>
    <w:rsid w:val="0092642E"/>
    <w:rsid w:val="0092727F"/>
    <w:rsid w:val="009306A8"/>
    <w:rsid w:val="00930B0F"/>
    <w:rsid w:val="00930C8A"/>
    <w:rsid w:val="0093218D"/>
    <w:rsid w:val="0093455C"/>
    <w:rsid w:val="00935357"/>
    <w:rsid w:val="009355AD"/>
    <w:rsid w:val="00935671"/>
    <w:rsid w:val="009361FD"/>
    <w:rsid w:val="00936553"/>
    <w:rsid w:val="00936C62"/>
    <w:rsid w:val="009415ED"/>
    <w:rsid w:val="00942582"/>
    <w:rsid w:val="00942C52"/>
    <w:rsid w:val="00942D62"/>
    <w:rsid w:val="009437A7"/>
    <w:rsid w:val="009441E5"/>
    <w:rsid w:val="009443B1"/>
    <w:rsid w:val="009462D1"/>
    <w:rsid w:val="009468B9"/>
    <w:rsid w:val="00946F4A"/>
    <w:rsid w:val="00950641"/>
    <w:rsid w:val="00951ACF"/>
    <w:rsid w:val="009527FF"/>
    <w:rsid w:val="00953146"/>
    <w:rsid w:val="0095373B"/>
    <w:rsid w:val="00954E3A"/>
    <w:rsid w:val="009568DA"/>
    <w:rsid w:val="00960574"/>
    <w:rsid w:val="00960BA3"/>
    <w:rsid w:val="00962956"/>
    <w:rsid w:val="00963311"/>
    <w:rsid w:val="009639EC"/>
    <w:rsid w:val="00963EB1"/>
    <w:rsid w:val="00964829"/>
    <w:rsid w:val="009649F9"/>
    <w:rsid w:val="00966665"/>
    <w:rsid w:val="00970071"/>
    <w:rsid w:val="009702E8"/>
    <w:rsid w:val="009706D5"/>
    <w:rsid w:val="009706F6"/>
    <w:rsid w:val="00972243"/>
    <w:rsid w:val="00972936"/>
    <w:rsid w:val="00972DF3"/>
    <w:rsid w:val="00972F8A"/>
    <w:rsid w:val="00973239"/>
    <w:rsid w:val="00975141"/>
    <w:rsid w:val="00976DFF"/>
    <w:rsid w:val="00977708"/>
    <w:rsid w:val="0097784B"/>
    <w:rsid w:val="00980B11"/>
    <w:rsid w:val="00981B6B"/>
    <w:rsid w:val="00983150"/>
    <w:rsid w:val="009839DD"/>
    <w:rsid w:val="00984354"/>
    <w:rsid w:val="00985FD2"/>
    <w:rsid w:val="009866B8"/>
    <w:rsid w:val="00987E61"/>
    <w:rsid w:val="009900BD"/>
    <w:rsid w:val="00990936"/>
    <w:rsid w:val="0099167D"/>
    <w:rsid w:val="00992B36"/>
    <w:rsid w:val="0099624B"/>
    <w:rsid w:val="00996734"/>
    <w:rsid w:val="00997C49"/>
    <w:rsid w:val="009A1613"/>
    <w:rsid w:val="009A1AE9"/>
    <w:rsid w:val="009A1B67"/>
    <w:rsid w:val="009A5A35"/>
    <w:rsid w:val="009A6203"/>
    <w:rsid w:val="009A6E7A"/>
    <w:rsid w:val="009A7CDC"/>
    <w:rsid w:val="009A7F63"/>
    <w:rsid w:val="009B17ED"/>
    <w:rsid w:val="009B25FA"/>
    <w:rsid w:val="009B2882"/>
    <w:rsid w:val="009B461E"/>
    <w:rsid w:val="009B5D21"/>
    <w:rsid w:val="009B5D35"/>
    <w:rsid w:val="009B65AC"/>
    <w:rsid w:val="009B6DEC"/>
    <w:rsid w:val="009C087B"/>
    <w:rsid w:val="009C1076"/>
    <w:rsid w:val="009C118B"/>
    <w:rsid w:val="009C1AC3"/>
    <w:rsid w:val="009C272A"/>
    <w:rsid w:val="009C48ED"/>
    <w:rsid w:val="009C4E70"/>
    <w:rsid w:val="009C5D58"/>
    <w:rsid w:val="009C6D90"/>
    <w:rsid w:val="009C77A4"/>
    <w:rsid w:val="009D02FA"/>
    <w:rsid w:val="009D21D3"/>
    <w:rsid w:val="009D404A"/>
    <w:rsid w:val="009D40B5"/>
    <w:rsid w:val="009D520C"/>
    <w:rsid w:val="009D5349"/>
    <w:rsid w:val="009D547C"/>
    <w:rsid w:val="009D66FD"/>
    <w:rsid w:val="009D79F8"/>
    <w:rsid w:val="009E3C02"/>
    <w:rsid w:val="009E4C36"/>
    <w:rsid w:val="009E51E1"/>
    <w:rsid w:val="009E5EA4"/>
    <w:rsid w:val="009F0E5B"/>
    <w:rsid w:val="009F2127"/>
    <w:rsid w:val="009F2B66"/>
    <w:rsid w:val="009F2BDC"/>
    <w:rsid w:val="009F2C1F"/>
    <w:rsid w:val="009F361A"/>
    <w:rsid w:val="009F3A85"/>
    <w:rsid w:val="009F4A1B"/>
    <w:rsid w:val="009F50AB"/>
    <w:rsid w:val="009F6A84"/>
    <w:rsid w:val="009F7FA9"/>
    <w:rsid w:val="00A00B7E"/>
    <w:rsid w:val="00A01D27"/>
    <w:rsid w:val="00A03780"/>
    <w:rsid w:val="00A05C02"/>
    <w:rsid w:val="00A05F8D"/>
    <w:rsid w:val="00A0626B"/>
    <w:rsid w:val="00A07378"/>
    <w:rsid w:val="00A10A12"/>
    <w:rsid w:val="00A10A8C"/>
    <w:rsid w:val="00A11581"/>
    <w:rsid w:val="00A1263C"/>
    <w:rsid w:val="00A133C5"/>
    <w:rsid w:val="00A15030"/>
    <w:rsid w:val="00A1559D"/>
    <w:rsid w:val="00A15EDA"/>
    <w:rsid w:val="00A15FEF"/>
    <w:rsid w:val="00A17F2B"/>
    <w:rsid w:val="00A21BC5"/>
    <w:rsid w:val="00A2297D"/>
    <w:rsid w:val="00A2723B"/>
    <w:rsid w:val="00A304FA"/>
    <w:rsid w:val="00A31173"/>
    <w:rsid w:val="00A317AB"/>
    <w:rsid w:val="00A31984"/>
    <w:rsid w:val="00A31E9E"/>
    <w:rsid w:val="00A3318D"/>
    <w:rsid w:val="00A331C4"/>
    <w:rsid w:val="00A342A9"/>
    <w:rsid w:val="00A342F7"/>
    <w:rsid w:val="00A37204"/>
    <w:rsid w:val="00A37217"/>
    <w:rsid w:val="00A413BA"/>
    <w:rsid w:val="00A41A17"/>
    <w:rsid w:val="00A42A4E"/>
    <w:rsid w:val="00A4326C"/>
    <w:rsid w:val="00A43C06"/>
    <w:rsid w:val="00A44721"/>
    <w:rsid w:val="00A44B6C"/>
    <w:rsid w:val="00A45207"/>
    <w:rsid w:val="00A46EEF"/>
    <w:rsid w:val="00A507E1"/>
    <w:rsid w:val="00A52EAD"/>
    <w:rsid w:val="00A5398E"/>
    <w:rsid w:val="00A55911"/>
    <w:rsid w:val="00A56DC0"/>
    <w:rsid w:val="00A57EE2"/>
    <w:rsid w:val="00A57F3F"/>
    <w:rsid w:val="00A633FA"/>
    <w:rsid w:val="00A6368B"/>
    <w:rsid w:val="00A63AF3"/>
    <w:rsid w:val="00A65ED0"/>
    <w:rsid w:val="00A6728B"/>
    <w:rsid w:val="00A715A2"/>
    <w:rsid w:val="00A75057"/>
    <w:rsid w:val="00A77748"/>
    <w:rsid w:val="00A778EB"/>
    <w:rsid w:val="00A808C8"/>
    <w:rsid w:val="00A81026"/>
    <w:rsid w:val="00A81BEE"/>
    <w:rsid w:val="00A82A8C"/>
    <w:rsid w:val="00A84F31"/>
    <w:rsid w:val="00A86796"/>
    <w:rsid w:val="00A87637"/>
    <w:rsid w:val="00A902F6"/>
    <w:rsid w:val="00A90BA3"/>
    <w:rsid w:val="00A92287"/>
    <w:rsid w:val="00A92703"/>
    <w:rsid w:val="00A928BF"/>
    <w:rsid w:val="00A9408C"/>
    <w:rsid w:val="00A94386"/>
    <w:rsid w:val="00A94AC6"/>
    <w:rsid w:val="00A958FC"/>
    <w:rsid w:val="00A96B09"/>
    <w:rsid w:val="00A974C6"/>
    <w:rsid w:val="00A9768F"/>
    <w:rsid w:val="00AA0215"/>
    <w:rsid w:val="00AA034D"/>
    <w:rsid w:val="00AA0B8C"/>
    <w:rsid w:val="00AA3128"/>
    <w:rsid w:val="00AA4B61"/>
    <w:rsid w:val="00AA4B6F"/>
    <w:rsid w:val="00AA6B21"/>
    <w:rsid w:val="00AA7A20"/>
    <w:rsid w:val="00AA7BEB"/>
    <w:rsid w:val="00AB00D2"/>
    <w:rsid w:val="00AB059F"/>
    <w:rsid w:val="00AB2FEE"/>
    <w:rsid w:val="00AB3C2B"/>
    <w:rsid w:val="00AB6C1D"/>
    <w:rsid w:val="00AB715E"/>
    <w:rsid w:val="00AB7E87"/>
    <w:rsid w:val="00AC08EC"/>
    <w:rsid w:val="00AC08FC"/>
    <w:rsid w:val="00AC4F82"/>
    <w:rsid w:val="00AC57C3"/>
    <w:rsid w:val="00AC6A32"/>
    <w:rsid w:val="00AD014A"/>
    <w:rsid w:val="00AD18BE"/>
    <w:rsid w:val="00AD2593"/>
    <w:rsid w:val="00AD685C"/>
    <w:rsid w:val="00AD724C"/>
    <w:rsid w:val="00AD72EA"/>
    <w:rsid w:val="00AD7CC2"/>
    <w:rsid w:val="00AE0114"/>
    <w:rsid w:val="00AE180E"/>
    <w:rsid w:val="00AE3CC7"/>
    <w:rsid w:val="00AE6EC9"/>
    <w:rsid w:val="00AE73E2"/>
    <w:rsid w:val="00AF1DFB"/>
    <w:rsid w:val="00AF2E6A"/>
    <w:rsid w:val="00AF36DF"/>
    <w:rsid w:val="00AF3D2B"/>
    <w:rsid w:val="00AF413D"/>
    <w:rsid w:val="00AF5479"/>
    <w:rsid w:val="00AF587E"/>
    <w:rsid w:val="00AF65F3"/>
    <w:rsid w:val="00AF68F4"/>
    <w:rsid w:val="00AF6BF1"/>
    <w:rsid w:val="00AF7C1B"/>
    <w:rsid w:val="00B00EC5"/>
    <w:rsid w:val="00B0113F"/>
    <w:rsid w:val="00B01208"/>
    <w:rsid w:val="00B0135B"/>
    <w:rsid w:val="00B024F2"/>
    <w:rsid w:val="00B04580"/>
    <w:rsid w:val="00B053C2"/>
    <w:rsid w:val="00B05C11"/>
    <w:rsid w:val="00B07CDE"/>
    <w:rsid w:val="00B10444"/>
    <w:rsid w:val="00B10587"/>
    <w:rsid w:val="00B105F5"/>
    <w:rsid w:val="00B121AB"/>
    <w:rsid w:val="00B13042"/>
    <w:rsid w:val="00B13051"/>
    <w:rsid w:val="00B13174"/>
    <w:rsid w:val="00B134AD"/>
    <w:rsid w:val="00B13CE9"/>
    <w:rsid w:val="00B149EC"/>
    <w:rsid w:val="00B14BE9"/>
    <w:rsid w:val="00B14C75"/>
    <w:rsid w:val="00B15DD4"/>
    <w:rsid w:val="00B16448"/>
    <w:rsid w:val="00B166C6"/>
    <w:rsid w:val="00B16A80"/>
    <w:rsid w:val="00B16B5F"/>
    <w:rsid w:val="00B1712E"/>
    <w:rsid w:val="00B173CE"/>
    <w:rsid w:val="00B212E6"/>
    <w:rsid w:val="00B21487"/>
    <w:rsid w:val="00B23E0E"/>
    <w:rsid w:val="00B261A4"/>
    <w:rsid w:val="00B26B9C"/>
    <w:rsid w:val="00B26E56"/>
    <w:rsid w:val="00B30500"/>
    <w:rsid w:val="00B31A85"/>
    <w:rsid w:val="00B323D3"/>
    <w:rsid w:val="00B33028"/>
    <w:rsid w:val="00B34112"/>
    <w:rsid w:val="00B34B7C"/>
    <w:rsid w:val="00B379A3"/>
    <w:rsid w:val="00B400D9"/>
    <w:rsid w:val="00B43570"/>
    <w:rsid w:val="00B4629E"/>
    <w:rsid w:val="00B46D2F"/>
    <w:rsid w:val="00B47104"/>
    <w:rsid w:val="00B47B39"/>
    <w:rsid w:val="00B50493"/>
    <w:rsid w:val="00B51316"/>
    <w:rsid w:val="00B524A6"/>
    <w:rsid w:val="00B5368E"/>
    <w:rsid w:val="00B53F6E"/>
    <w:rsid w:val="00B541C4"/>
    <w:rsid w:val="00B54287"/>
    <w:rsid w:val="00B545E7"/>
    <w:rsid w:val="00B556C4"/>
    <w:rsid w:val="00B63E28"/>
    <w:rsid w:val="00B64D18"/>
    <w:rsid w:val="00B6579A"/>
    <w:rsid w:val="00B658EB"/>
    <w:rsid w:val="00B66476"/>
    <w:rsid w:val="00B67181"/>
    <w:rsid w:val="00B67EE4"/>
    <w:rsid w:val="00B71D14"/>
    <w:rsid w:val="00B72B24"/>
    <w:rsid w:val="00B72F43"/>
    <w:rsid w:val="00B73D03"/>
    <w:rsid w:val="00B73F0C"/>
    <w:rsid w:val="00B73F64"/>
    <w:rsid w:val="00B748B7"/>
    <w:rsid w:val="00B76992"/>
    <w:rsid w:val="00B76E4A"/>
    <w:rsid w:val="00B7724E"/>
    <w:rsid w:val="00B82B2A"/>
    <w:rsid w:val="00B83FC3"/>
    <w:rsid w:val="00B868F6"/>
    <w:rsid w:val="00B86E42"/>
    <w:rsid w:val="00B870BE"/>
    <w:rsid w:val="00B91E95"/>
    <w:rsid w:val="00B92534"/>
    <w:rsid w:val="00B92AF6"/>
    <w:rsid w:val="00B93BDB"/>
    <w:rsid w:val="00B95AC7"/>
    <w:rsid w:val="00B95BF6"/>
    <w:rsid w:val="00B97288"/>
    <w:rsid w:val="00BA0B6B"/>
    <w:rsid w:val="00BA175F"/>
    <w:rsid w:val="00BA5A14"/>
    <w:rsid w:val="00BA6472"/>
    <w:rsid w:val="00BA6483"/>
    <w:rsid w:val="00BA7CE0"/>
    <w:rsid w:val="00BB1898"/>
    <w:rsid w:val="00BB28AB"/>
    <w:rsid w:val="00BB3C08"/>
    <w:rsid w:val="00BB51B7"/>
    <w:rsid w:val="00BB6463"/>
    <w:rsid w:val="00BB6CB0"/>
    <w:rsid w:val="00BB6F61"/>
    <w:rsid w:val="00BC02CF"/>
    <w:rsid w:val="00BC151F"/>
    <w:rsid w:val="00BC17CF"/>
    <w:rsid w:val="00BC2800"/>
    <w:rsid w:val="00BC2BEC"/>
    <w:rsid w:val="00BC39D0"/>
    <w:rsid w:val="00BD2BE9"/>
    <w:rsid w:val="00BD31DE"/>
    <w:rsid w:val="00BD3B7F"/>
    <w:rsid w:val="00BD5766"/>
    <w:rsid w:val="00BD5DF6"/>
    <w:rsid w:val="00BD6160"/>
    <w:rsid w:val="00BD63EF"/>
    <w:rsid w:val="00BD7F23"/>
    <w:rsid w:val="00BE0362"/>
    <w:rsid w:val="00BE0BB7"/>
    <w:rsid w:val="00BE22BA"/>
    <w:rsid w:val="00BE46C4"/>
    <w:rsid w:val="00BE4784"/>
    <w:rsid w:val="00BE5F8D"/>
    <w:rsid w:val="00BE68A4"/>
    <w:rsid w:val="00BE69A3"/>
    <w:rsid w:val="00BF0616"/>
    <w:rsid w:val="00BF1186"/>
    <w:rsid w:val="00BF1D8D"/>
    <w:rsid w:val="00BF3586"/>
    <w:rsid w:val="00BF45B0"/>
    <w:rsid w:val="00BF498D"/>
    <w:rsid w:val="00BF4BA6"/>
    <w:rsid w:val="00BF5737"/>
    <w:rsid w:val="00BF6CE8"/>
    <w:rsid w:val="00C00E3F"/>
    <w:rsid w:val="00C01057"/>
    <w:rsid w:val="00C02125"/>
    <w:rsid w:val="00C03062"/>
    <w:rsid w:val="00C03080"/>
    <w:rsid w:val="00C03321"/>
    <w:rsid w:val="00C03C6F"/>
    <w:rsid w:val="00C04523"/>
    <w:rsid w:val="00C05378"/>
    <w:rsid w:val="00C05DE0"/>
    <w:rsid w:val="00C106F8"/>
    <w:rsid w:val="00C11F62"/>
    <w:rsid w:val="00C125BF"/>
    <w:rsid w:val="00C13B2D"/>
    <w:rsid w:val="00C14E27"/>
    <w:rsid w:val="00C1653C"/>
    <w:rsid w:val="00C2047F"/>
    <w:rsid w:val="00C22B3B"/>
    <w:rsid w:val="00C30045"/>
    <w:rsid w:val="00C311AD"/>
    <w:rsid w:val="00C312A6"/>
    <w:rsid w:val="00C34F18"/>
    <w:rsid w:val="00C365DA"/>
    <w:rsid w:val="00C37DB6"/>
    <w:rsid w:val="00C40790"/>
    <w:rsid w:val="00C4079A"/>
    <w:rsid w:val="00C41D6A"/>
    <w:rsid w:val="00C44BFE"/>
    <w:rsid w:val="00C472D8"/>
    <w:rsid w:val="00C47D10"/>
    <w:rsid w:val="00C514A8"/>
    <w:rsid w:val="00C51C48"/>
    <w:rsid w:val="00C54D77"/>
    <w:rsid w:val="00C55C24"/>
    <w:rsid w:val="00C578A5"/>
    <w:rsid w:val="00C60B1A"/>
    <w:rsid w:val="00C612C2"/>
    <w:rsid w:val="00C61471"/>
    <w:rsid w:val="00C615F7"/>
    <w:rsid w:val="00C61CBD"/>
    <w:rsid w:val="00C6480C"/>
    <w:rsid w:val="00C65288"/>
    <w:rsid w:val="00C6610A"/>
    <w:rsid w:val="00C66E86"/>
    <w:rsid w:val="00C705D7"/>
    <w:rsid w:val="00C73A9E"/>
    <w:rsid w:val="00C73EC3"/>
    <w:rsid w:val="00C74030"/>
    <w:rsid w:val="00C748F4"/>
    <w:rsid w:val="00C764FE"/>
    <w:rsid w:val="00C80193"/>
    <w:rsid w:val="00C8027C"/>
    <w:rsid w:val="00C817C1"/>
    <w:rsid w:val="00C82E7E"/>
    <w:rsid w:val="00C84D07"/>
    <w:rsid w:val="00C876C7"/>
    <w:rsid w:val="00C90773"/>
    <w:rsid w:val="00C92B16"/>
    <w:rsid w:val="00C9377E"/>
    <w:rsid w:val="00C95229"/>
    <w:rsid w:val="00C957AD"/>
    <w:rsid w:val="00C95D66"/>
    <w:rsid w:val="00C960FA"/>
    <w:rsid w:val="00C9612E"/>
    <w:rsid w:val="00C96C3E"/>
    <w:rsid w:val="00C97A0A"/>
    <w:rsid w:val="00CA19F3"/>
    <w:rsid w:val="00CA2FAF"/>
    <w:rsid w:val="00CA3512"/>
    <w:rsid w:val="00CA4943"/>
    <w:rsid w:val="00CA4A87"/>
    <w:rsid w:val="00CA75C6"/>
    <w:rsid w:val="00CB034F"/>
    <w:rsid w:val="00CB0695"/>
    <w:rsid w:val="00CB14A5"/>
    <w:rsid w:val="00CB1F0F"/>
    <w:rsid w:val="00CB2E18"/>
    <w:rsid w:val="00CB3645"/>
    <w:rsid w:val="00CB5450"/>
    <w:rsid w:val="00CC08B8"/>
    <w:rsid w:val="00CC166A"/>
    <w:rsid w:val="00CC2A4B"/>
    <w:rsid w:val="00CC31CC"/>
    <w:rsid w:val="00CC3E0E"/>
    <w:rsid w:val="00CC6841"/>
    <w:rsid w:val="00CC711A"/>
    <w:rsid w:val="00CD190A"/>
    <w:rsid w:val="00CD2143"/>
    <w:rsid w:val="00CD2E59"/>
    <w:rsid w:val="00CD3B9E"/>
    <w:rsid w:val="00CD51BC"/>
    <w:rsid w:val="00CD6ADE"/>
    <w:rsid w:val="00CD706E"/>
    <w:rsid w:val="00CD70D7"/>
    <w:rsid w:val="00CD7725"/>
    <w:rsid w:val="00CD7D3D"/>
    <w:rsid w:val="00CE12D6"/>
    <w:rsid w:val="00CE13A0"/>
    <w:rsid w:val="00CE2534"/>
    <w:rsid w:val="00CE3E83"/>
    <w:rsid w:val="00CE3EC5"/>
    <w:rsid w:val="00CE3F65"/>
    <w:rsid w:val="00CE41B0"/>
    <w:rsid w:val="00CE5799"/>
    <w:rsid w:val="00CE5CCA"/>
    <w:rsid w:val="00CF1592"/>
    <w:rsid w:val="00CF1613"/>
    <w:rsid w:val="00CF28FA"/>
    <w:rsid w:val="00CF5414"/>
    <w:rsid w:val="00CF7063"/>
    <w:rsid w:val="00CF7C01"/>
    <w:rsid w:val="00D02487"/>
    <w:rsid w:val="00D02F50"/>
    <w:rsid w:val="00D04C2C"/>
    <w:rsid w:val="00D06555"/>
    <w:rsid w:val="00D10131"/>
    <w:rsid w:val="00D102D3"/>
    <w:rsid w:val="00D1116C"/>
    <w:rsid w:val="00D12FDD"/>
    <w:rsid w:val="00D133C0"/>
    <w:rsid w:val="00D13679"/>
    <w:rsid w:val="00D1451A"/>
    <w:rsid w:val="00D200D1"/>
    <w:rsid w:val="00D202B2"/>
    <w:rsid w:val="00D20FFD"/>
    <w:rsid w:val="00D21BEA"/>
    <w:rsid w:val="00D2239A"/>
    <w:rsid w:val="00D2257D"/>
    <w:rsid w:val="00D22E1E"/>
    <w:rsid w:val="00D239BE"/>
    <w:rsid w:val="00D24F62"/>
    <w:rsid w:val="00D25772"/>
    <w:rsid w:val="00D26783"/>
    <w:rsid w:val="00D26EAA"/>
    <w:rsid w:val="00D273EE"/>
    <w:rsid w:val="00D27A77"/>
    <w:rsid w:val="00D30108"/>
    <w:rsid w:val="00D319B2"/>
    <w:rsid w:val="00D32A37"/>
    <w:rsid w:val="00D339FD"/>
    <w:rsid w:val="00D35C0C"/>
    <w:rsid w:val="00D378EA"/>
    <w:rsid w:val="00D37910"/>
    <w:rsid w:val="00D37AB3"/>
    <w:rsid w:val="00D408EE"/>
    <w:rsid w:val="00D40B2C"/>
    <w:rsid w:val="00D40C9C"/>
    <w:rsid w:val="00D416F6"/>
    <w:rsid w:val="00D43D08"/>
    <w:rsid w:val="00D47ECB"/>
    <w:rsid w:val="00D51075"/>
    <w:rsid w:val="00D51346"/>
    <w:rsid w:val="00D527AF"/>
    <w:rsid w:val="00D5377E"/>
    <w:rsid w:val="00D54B67"/>
    <w:rsid w:val="00D566AE"/>
    <w:rsid w:val="00D576F6"/>
    <w:rsid w:val="00D5772A"/>
    <w:rsid w:val="00D61211"/>
    <w:rsid w:val="00D61F78"/>
    <w:rsid w:val="00D6233E"/>
    <w:rsid w:val="00D623BF"/>
    <w:rsid w:val="00D63577"/>
    <w:rsid w:val="00D64414"/>
    <w:rsid w:val="00D64BF5"/>
    <w:rsid w:val="00D655DD"/>
    <w:rsid w:val="00D66F65"/>
    <w:rsid w:val="00D70879"/>
    <w:rsid w:val="00D70982"/>
    <w:rsid w:val="00D71975"/>
    <w:rsid w:val="00D73F8E"/>
    <w:rsid w:val="00D73FC2"/>
    <w:rsid w:val="00D7420A"/>
    <w:rsid w:val="00D74527"/>
    <w:rsid w:val="00D74CFE"/>
    <w:rsid w:val="00D76B95"/>
    <w:rsid w:val="00D778AA"/>
    <w:rsid w:val="00D800C4"/>
    <w:rsid w:val="00D81832"/>
    <w:rsid w:val="00D837DA"/>
    <w:rsid w:val="00D85AEE"/>
    <w:rsid w:val="00D875B5"/>
    <w:rsid w:val="00D87949"/>
    <w:rsid w:val="00D900D9"/>
    <w:rsid w:val="00D903F5"/>
    <w:rsid w:val="00D90688"/>
    <w:rsid w:val="00D90D9B"/>
    <w:rsid w:val="00D90FCD"/>
    <w:rsid w:val="00D918DE"/>
    <w:rsid w:val="00D925E6"/>
    <w:rsid w:val="00D92D1A"/>
    <w:rsid w:val="00D96050"/>
    <w:rsid w:val="00D97DAF"/>
    <w:rsid w:val="00DA07C1"/>
    <w:rsid w:val="00DA1745"/>
    <w:rsid w:val="00DA183B"/>
    <w:rsid w:val="00DA1AB3"/>
    <w:rsid w:val="00DA2EB0"/>
    <w:rsid w:val="00DA4209"/>
    <w:rsid w:val="00DA47CD"/>
    <w:rsid w:val="00DA53CF"/>
    <w:rsid w:val="00DB0F38"/>
    <w:rsid w:val="00DB162B"/>
    <w:rsid w:val="00DB1E2D"/>
    <w:rsid w:val="00DB3305"/>
    <w:rsid w:val="00DB47D2"/>
    <w:rsid w:val="00DB6317"/>
    <w:rsid w:val="00DB774D"/>
    <w:rsid w:val="00DC054E"/>
    <w:rsid w:val="00DC0968"/>
    <w:rsid w:val="00DC0A86"/>
    <w:rsid w:val="00DC1FF5"/>
    <w:rsid w:val="00DC20A8"/>
    <w:rsid w:val="00DC3993"/>
    <w:rsid w:val="00DC44C6"/>
    <w:rsid w:val="00DC5FA3"/>
    <w:rsid w:val="00DC6823"/>
    <w:rsid w:val="00DC72C4"/>
    <w:rsid w:val="00DD0B8D"/>
    <w:rsid w:val="00DD1428"/>
    <w:rsid w:val="00DD173A"/>
    <w:rsid w:val="00DD55F6"/>
    <w:rsid w:val="00DD7EE4"/>
    <w:rsid w:val="00DE2121"/>
    <w:rsid w:val="00DE3817"/>
    <w:rsid w:val="00DE3AC0"/>
    <w:rsid w:val="00DE5836"/>
    <w:rsid w:val="00DE680C"/>
    <w:rsid w:val="00DE79F3"/>
    <w:rsid w:val="00DF0DD9"/>
    <w:rsid w:val="00DF1CD4"/>
    <w:rsid w:val="00DF25BF"/>
    <w:rsid w:val="00DF432F"/>
    <w:rsid w:val="00DF4572"/>
    <w:rsid w:val="00DF4ED3"/>
    <w:rsid w:val="00DF51BD"/>
    <w:rsid w:val="00DF6E47"/>
    <w:rsid w:val="00DF6EC7"/>
    <w:rsid w:val="00DF7C4C"/>
    <w:rsid w:val="00E00E5B"/>
    <w:rsid w:val="00E024EF"/>
    <w:rsid w:val="00E0297E"/>
    <w:rsid w:val="00E032CC"/>
    <w:rsid w:val="00E0379E"/>
    <w:rsid w:val="00E13582"/>
    <w:rsid w:val="00E14685"/>
    <w:rsid w:val="00E162B3"/>
    <w:rsid w:val="00E1696A"/>
    <w:rsid w:val="00E20479"/>
    <w:rsid w:val="00E21A44"/>
    <w:rsid w:val="00E22278"/>
    <w:rsid w:val="00E237E0"/>
    <w:rsid w:val="00E24EC1"/>
    <w:rsid w:val="00E26100"/>
    <w:rsid w:val="00E305F0"/>
    <w:rsid w:val="00E32043"/>
    <w:rsid w:val="00E3235D"/>
    <w:rsid w:val="00E32F86"/>
    <w:rsid w:val="00E333F4"/>
    <w:rsid w:val="00E33883"/>
    <w:rsid w:val="00E35754"/>
    <w:rsid w:val="00E36C51"/>
    <w:rsid w:val="00E379DD"/>
    <w:rsid w:val="00E37BE8"/>
    <w:rsid w:val="00E37E42"/>
    <w:rsid w:val="00E41D38"/>
    <w:rsid w:val="00E42323"/>
    <w:rsid w:val="00E42A2D"/>
    <w:rsid w:val="00E458D7"/>
    <w:rsid w:val="00E46A9A"/>
    <w:rsid w:val="00E47B89"/>
    <w:rsid w:val="00E50132"/>
    <w:rsid w:val="00E51242"/>
    <w:rsid w:val="00E5170C"/>
    <w:rsid w:val="00E52DE4"/>
    <w:rsid w:val="00E53192"/>
    <w:rsid w:val="00E542A7"/>
    <w:rsid w:val="00E54D58"/>
    <w:rsid w:val="00E54F4B"/>
    <w:rsid w:val="00E5696B"/>
    <w:rsid w:val="00E56E11"/>
    <w:rsid w:val="00E61EA4"/>
    <w:rsid w:val="00E61EC0"/>
    <w:rsid w:val="00E621F9"/>
    <w:rsid w:val="00E62659"/>
    <w:rsid w:val="00E62D5D"/>
    <w:rsid w:val="00E632D2"/>
    <w:rsid w:val="00E638DC"/>
    <w:rsid w:val="00E63B97"/>
    <w:rsid w:val="00E647DE"/>
    <w:rsid w:val="00E655C9"/>
    <w:rsid w:val="00E70639"/>
    <w:rsid w:val="00E70854"/>
    <w:rsid w:val="00E719D8"/>
    <w:rsid w:val="00E7372A"/>
    <w:rsid w:val="00E73871"/>
    <w:rsid w:val="00E7432A"/>
    <w:rsid w:val="00E752A2"/>
    <w:rsid w:val="00E777B6"/>
    <w:rsid w:val="00E77D83"/>
    <w:rsid w:val="00E801A4"/>
    <w:rsid w:val="00E80B04"/>
    <w:rsid w:val="00E828FF"/>
    <w:rsid w:val="00E83916"/>
    <w:rsid w:val="00E83CD4"/>
    <w:rsid w:val="00E8547B"/>
    <w:rsid w:val="00E85C4A"/>
    <w:rsid w:val="00E8786B"/>
    <w:rsid w:val="00E923E8"/>
    <w:rsid w:val="00E92489"/>
    <w:rsid w:val="00E9251A"/>
    <w:rsid w:val="00E9325F"/>
    <w:rsid w:val="00E93714"/>
    <w:rsid w:val="00E944FA"/>
    <w:rsid w:val="00E9568C"/>
    <w:rsid w:val="00E9604B"/>
    <w:rsid w:val="00E962B1"/>
    <w:rsid w:val="00E965D8"/>
    <w:rsid w:val="00E97203"/>
    <w:rsid w:val="00E9750A"/>
    <w:rsid w:val="00E9793B"/>
    <w:rsid w:val="00E97A20"/>
    <w:rsid w:val="00E97BE8"/>
    <w:rsid w:val="00EA0362"/>
    <w:rsid w:val="00EA0BB3"/>
    <w:rsid w:val="00EA157F"/>
    <w:rsid w:val="00EA4D29"/>
    <w:rsid w:val="00EA51F7"/>
    <w:rsid w:val="00EA7785"/>
    <w:rsid w:val="00EA7E4C"/>
    <w:rsid w:val="00EB0092"/>
    <w:rsid w:val="00EB0C6A"/>
    <w:rsid w:val="00EB2D94"/>
    <w:rsid w:val="00EB468B"/>
    <w:rsid w:val="00EB7179"/>
    <w:rsid w:val="00EB71FC"/>
    <w:rsid w:val="00EC225A"/>
    <w:rsid w:val="00EC2F6A"/>
    <w:rsid w:val="00EC3DED"/>
    <w:rsid w:val="00EC3E8C"/>
    <w:rsid w:val="00EC4384"/>
    <w:rsid w:val="00EC4BCF"/>
    <w:rsid w:val="00EC4D7B"/>
    <w:rsid w:val="00EC7EC7"/>
    <w:rsid w:val="00ED0234"/>
    <w:rsid w:val="00ED0886"/>
    <w:rsid w:val="00ED0DB7"/>
    <w:rsid w:val="00ED0F4E"/>
    <w:rsid w:val="00ED364D"/>
    <w:rsid w:val="00ED54DE"/>
    <w:rsid w:val="00ED7584"/>
    <w:rsid w:val="00ED7D7D"/>
    <w:rsid w:val="00EE1417"/>
    <w:rsid w:val="00EE1D8A"/>
    <w:rsid w:val="00EE2FF7"/>
    <w:rsid w:val="00EE4714"/>
    <w:rsid w:val="00EE5FE5"/>
    <w:rsid w:val="00EE652A"/>
    <w:rsid w:val="00EE6CE5"/>
    <w:rsid w:val="00EE6EF4"/>
    <w:rsid w:val="00EE7EB7"/>
    <w:rsid w:val="00EF5501"/>
    <w:rsid w:val="00EF658D"/>
    <w:rsid w:val="00F00AEF"/>
    <w:rsid w:val="00F02893"/>
    <w:rsid w:val="00F02D81"/>
    <w:rsid w:val="00F0445E"/>
    <w:rsid w:val="00F06F88"/>
    <w:rsid w:val="00F070B9"/>
    <w:rsid w:val="00F078F6"/>
    <w:rsid w:val="00F07B55"/>
    <w:rsid w:val="00F07DEF"/>
    <w:rsid w:val="00F07ED1"/>
    <w:rsid w:val="00F102EF"/>
    <w:rsid w:val="00F10F15"/>
    <w:rsid w:val="00F14047"/>
    <w:rsid w:val="00F15287"/>
    <w:rsid w:val="00F15A01"/>
    <w:rsid w:val="00F15D96"/>
    <w:rsid w:val="00F15F23"/>
    <w:rsid w:val="00F16756"/>
    <w:rsid w:val="00F16F00"/>
    <w:rsid w:val="00F20D52"/>
    <w:rsid w:val="00F2302F"/>
    <w:rsid w:val="00F24356"/>
    <w:rsid w:val="00F2505F"/>
    <w:rsid w:val="00F26171"/>
    <w:rsid w:val="00F26A64"/>
    <w:rsid w:val="00F27A5C"/>
    <w:rsid w:val="00F308BF"/>
    <w:rsid w:val="00F309CC"/>
    <w:rsid w:val="00F32531"/>
    <w:rsid w:val="00F34300"/>
    <w:rsid w:val="00F350A6"/>
    <w:rsid w:val="00F351D3"/>
    <w:rsid w:val="00F35DDC"/>
    <w:rsid w:val="00F36411"/>
    <w:rsid w:val="00F36668"/>
    <w:rsid w:val="00F408CE"/>
    <w:rsid w:val="00F409CA"/>
    <w:rsid w:val="00F41773"/>
    <w:rsid w:val="00F44BBC"/>
    <w:rsid w:val="00F45C8D"/>
    <w:rsid w:val="00F46207"/>
    <w:rsid w:val="00F46CAE"/>
    <w:rsid w:val="00F47211"/>
    <w:rsid w:val="00F47703"/>
    <w:rsid w:val="00F50BAE"/>
    <w:rsid w:val="00F51A0E"/>
    <w:rsid w:val="00F51B91"/>
    <w:rsid w:val="00F618B8"/>
    <w:rsid w:val="00F6294A"/>
    <w:rsid w:val="00F6324B"/>
    <w:rsid w:val="00F64DE7"/>
    <w:rsid w:val="00F655A7"/>
    <w:rsid w:val="00F65FA4"/>
    <w:rsid w:val="00F713EB"/>
    <w:rsid w:val="00F728E7"/>
    <w:rsid w:val="00F72D5F"/>
    <w:rsid w:val="00F74B72"/>
    <w:rsid w:val="00F74B8C"/>
    <w:rsid w:val="00F7627C"/>
    <w:rsid w:val="00F76E20"/>
    <w:rsid w:val="00F77D12"/>
    <w:rsid w:val="00F8012E"/>
    <w:rsid w:val="00F82519"/>
    <w:rsid w:val="00F830D3"/>
    <w:rsid w:val="00F83415"/>
    <w:rsid w:val="00F8357C"/>
    <w:rsid w:val="00F837C6"/>
    <w:rsid w:val="00F84208"/>
    <w:rsid w:val="00F85F0E"/>
    <w:rsid w:val="00F86BBF"/>
    <w:rsid w:val="00F923CB"/>
    <w:rsid w:val="00F93762"/>
    <w:rsid w:val="00F94A66"/>
    <w:rsid w:val="00F956B7"/>
    <w:rsid w:val="00F96598"/>
    <w:rsid w:val="00F9684E"/>
    <w:rsid w:val="00F97D05"/>
    <w:rsid w:val="00FA0FA4"/>
    <w:rsid w:val="00FA2EA8"/>
    <w:rsid w:val="00FA3C7F"/>
    <w:rsid w:val="00FA47E3"/>
    <w:rsid w:val="00FA5A94"/>
    <w:rsid w:val="00FA66B5"/>
    <w:rsid w:val="00FB1C0E"/>
    <w:rsid w:val="00FB2449"/>
    <w:rsid w:val="00FB4F2A"/>
    <w:rsid w:val="00FB53F5"/>
    <w:rsid w:val="00FB58D3"/>
    <w:rsid w:val="00FB5C16"/>
    <w:rsid w:val="00FB6CF7"/>
    <w:rsid w:val="00FC01A2"/>
    <w:rsid w:val="00FC01BA"/>
    <w:rsid w:val="00FC11A6"/>
    <w:rsid w:val="00FC289E"/>
    <w:rsid w:val="00FC2AF4"/>
    <w:rsid w:val="00FC35FA"/>
    <w:rsid w:val="00FC38B3"/>
    <w:rsid w:val="00FC4E29"/>
    <w:rsid w:val="00FC57AF"/>
    <w:rsid w:val="00FC788E"/>
    <w:rsid w:val="00FD2331"/>
    <w:rsid w:val="00FD349B"/>
    <w:rsid w:val="00FD3E42"/>
    <w:rsid w:val="00FE05BB"/>
    <w:rsid w:val="00FE1C08"/>
    <w:rsid w:val="00FE2464"/>
    <w:rsid w:val="00FE260D"/>
    <w:rsid w:val="00FE508B"/>
    <w:rsid w:val="00FE5895"/>
    <w:rsid w:val="00FE6FAD"/>
    <w:rsid w:val="00FF0B4F"/>
    <w:rsid w:val="00FF0BC3"/>
    <w:rsid w:val="00FF21C6"/>
    <w:rsid w:val="00FF3B0A"/>
    <w:rsid w:val="00FF5E77"/>
    <w:rsid w:val="00FF7623"/>
    <w:rsid w:val="00FF7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BCC"/>
    <w:rPr>
      <w:sz w:val="18"/>
      <w:szCs w:val="18"/>
    </w:rPr>
  </w:style>
  <w:style w:type="paragraph" w:styleId="a4">
    <w:name w:val="footer"/>
    <w:basedOn w:val="a"/>
    <w:link w:val="Char0"/>
    <w:uiPriority w:val="99"/>
    <w:unhideWhenUsed/>
    <w:rsid w:val="001D6BCC"/>
    <w:pPr>
      <w:tabs>
        <w:tab w:val="center" w:pos="4153"/>
        <w:tab w:val="right" w:pos="8306"/>
      </w:tabs>
      <w:snapToGrid w:val="0"/>
      <w:jc w:val="left"/>
    </w:pPr>
    <w:rPr>
      <w:sz w:val="18"/>
      <w:szCs w:val="18"/>
    </w:rPr>
  </w:style>
  <w:style w:type="character" w:customStyle="1" w:styleId="Char0">
    <w:name w:val="页脚 Char"/>
    <w:basedOn w:val="a0"/>
    <w:link w:val="a4"/>
    <w:uiPriority w:val="99"/>
    <w:rsid w:val="001D6BCC"/>
    <w:rPr>
      <w:sz w:val="18"/>
      <w:szCs w:val="18"/>
    </w:rPr>
  </w:style>
  <w:style w:type="paragraph" w:styleId="a5">
    <w:name w:val="Balloon Text"/>
    <w:basedOn w:val="a"/>
    <w:link w:val="Char1"/>
    <w:uiPriority w:val="99"/>
    <w:semiHidden/>
    <w:unhideWhenUsed/>
    <w:rsid w:val="001D6BCC"/>
    <w:rPr>
      <w:sz w:val="18"/>
      <w:szCs w:val="18"/>
    </w:rPr>
  </w:style>
  <w:style w:type="character" w:customStyle="1" w:styleId="Char1">
    <w:name w:val="批注框文本 Char"/>
    <w:basedOn w:val="a0"/>
    <w:link w:val="a5"/>
    <w:uiPriority w:val="99"/>
    <w:semiHidden/>
    <w:rsid w:val="001D6BCC"/>
    <w:rPr>
      <w:sz w:val="18"/>
      <w:szCs w:val="18"/>
    </w:rPr>
  </w:style>
  <w:style w:type="paragraph" w:styleId="a6">
    <w:name w:val="List Paragraph"/>
    <w:basedOn w:val="a"/>
    <w:uiPriority w:val="34"/>
    <w:qFormat/>
    <w:rsid w:val="00A133C5"/>
    <w:pPr>
      <w:ind w:firstLineChars="200" w:firstLine="420"/>
    </w:pPr>
  </w:style>
  <w:style w:type="paragraph" w:styleId="a7">
    <w:name w:val="Date"/>
    <w:basedOn w:val="a"/>
    <w:next w:val="a"/>
    <w:link w:val="Char2"/>
    <w:uiPriority w:val="99"/>
    <w:semiHidden/>
    <w:unhideWhenUsed/>
    <w:rsid w:val="00EB7179"/>
    <w:pPr>
      <w:ind w:leftChars="2500" w:left="100"/>
    </w:pPr>
  </w:style>
  <w:style w:type="character" w:customStyle="1" w:styleId="Char2">
    <w:name w:val="日期 Char"/>
    <w:basedOn w:val="a0"/>
    <w:link w:val="a7"/>
    <w:uiPriority w:val="99"/>
    <w:semiHidden/>
    <w:rsid w:val="00EB7179"/>
  </w:style>
  <w:style w:type="table" w:styleId="a8">
    <w:name w:val="Table Grid"/>
    <w:basedOn w:val="a1"/>
    <w:qFormat/>
    <w:rsid w:val="00AD18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751</Words>
  <Characters>4286</Characters>
  <Application>Microsoft Office Word</Application>
  <DocSecurity>0</DocSecurity>
  <Lines>35</Lines>
  <Paragraphs>10</Paragraphs>
  <ScaleCrop>false</ScaleCrop>
  <Company>lyxs</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刘小丽</cp:lastModifiedBy>
  <cp:revision>4</cp:revision>
  <cp:lastPrinted>2021-09-08T03:10:00Z</cp:lastPrinted>
  <dcterms:created xsi:type="dcterms:W3CDTF">2023-02-22T03:13:00Z</dcterms:created>
  <dcterms:modified xsi:type="dcterms:W3CDTF">2023-02-22T03:16:00Z</dcterms:modified>
</cp:coreProperties>
</file>