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color w:val="FF0000"/>
          <w:sz w:val="68"/>
          <w:szCs w:val="68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FF0000"/>
          <w:sz w:val="68"/>
          <w:szCs w:val="68"/>
        </w:rPr>
        <w:t>河南省洛阳市中级人民法院</w:t>
      </w:r>
    </w:p>
    <w:p>
      <w:pPr>
        <w:spacing w:line="700" w:lineRule="exact"/>
        <w:rPr>
          <w:rFonts w:hint="default" w:ascii="Times New Roman" w:hAnsi="Times New Roman" w:eastAsia="方正小标宋简体" w:cs="Times New Roman"/>
          <w:color w:val="FF0000"/>
          <w:sz w:val="64"/>
          <w:szCs w:val="64"/>
          <w:u w:val="single"/>
        </w:rPr>
      </w:pPr>
      <w:r>
        <w:rPr>
          <w:rFonts w:hint="default" w:ascii="Times New Roman" w:hAnsi="Times New Roman" w:eastAsia="方正小标宋简体" w:cs="Times New Roman"/>
          <w:color w:val="FF0000"/>
          <w:sz w:val="64"/>
          <w:szCs w:val="64"/>
          <w:u w:val="single"/>
        </w:rPr>
        <w:t xml:space="preserve">                            </w:t>
      </w:r>
    </w:p>
    <w:p>
      <w:pPr>
        <w:spacing w:line="520" w:lineRule="exact"/>
        <w:jc w:val="both"/>
        <w:rPr>
          <w:rFonts w:hint="eastAsia" w:ascii="Times New Roman" w:hAnsi="Times New Roman" w:eastAsia="方正小标宋简体" w:cs="Times New Roman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洛阳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市中级人民法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关于增补特邀调解组织、特邀调解员的通知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为贯彻落实“绿水青山就是金山银山”的理念，推进洛阳辖区环境侵权纠纷类案件实质性化解，市中院新增对接1家环境公益调解组织和调解员。现将相关特邀调解组织名册及特邀调解员情况公示如下：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W w:w="830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5097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特邀调解组织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特邀调解员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河南省企业社会责任促进中心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张开阳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洛阳市中级人民法院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NDg0ZDVlNjA0YzA4OTkyNzg4YThiNmI5MDZjMmMifQ=="/>
  </w:docVars>
  <w:rsids>
    <w:rsidRoot w:val="659D2BE0"/>
    <w:rsid w:val="069C227D"/>
    <w:rsid w:val="0FAE3FEB"/>
    <w:rsid w:val="110946C8"/>
    <w:rsid w:val="3CE24E1A"/>
    <w:rsid w:val="4CB84667"/>
    <w:rsid w:val="58184F57"/>
    <w:rsid w:val="5A4B6B1B"/>
    <w:rsid w:val="659D2BE0"/>
    <w:rsid w:val="66C43D37"/>
    <w:rsid w:val="77BB41AA"/>
    <w:rsid w:val="7ACB4DF0"/>
    <w:rsid w:val="7F97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196</Characters>
  <Lines>0</Lines>
  <Paragraphs>0</Paragraphs>
  <TotalTime>46</TotalTime>
  <ScaleCrop>false</ScaleCrop>
  <LinksUpToDate>false</LinksUpToDate>
  <CharactersWithSpaces>246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2023-07-18T01:04:00Z</dcterms:created>
  <dc:creator>马小七</dc:creator>
  <cp:lastModifiedBy>Administrator</cp:lastModifiedBy>
  <dcterms:modified xsi:type="dcterms:W3CDTF">2023-08-18T03:48:49Z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4E16A79E8C824E9D8A6A5780CA6FF457_13</vt:lpwstr>
  </property>
</Properties>
</file>